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DBD" w:rsidRPr="00F54189" w:rsidRDefault="009C7DBD" w:rsidP="009C7DBD">
      <w:pPr>
        <w:jc w:val="both"/>
        <w:rPr>
          <w:rFonts w:ascii="Times New Roman" w:eastAsia="標楷體" w:hAnsi="Times New Roman" w:cs="Times New Roman"/>
        </w:rPr>
      </w:pPr>
      <w:r w:rsidRPr="00F54189">
        <w:rPr>
          <w:rFonts w:ascii="Times New Roman" w:eastAsia="標楷體" w:hAnsi="Times New Roman" w:cs="Times New Roman"/>
        </w:rPr>
        <w:t>內容</w:t>
      </w:r>
      <w:r w:rsidR="00BA672C" w:rsidRPr="00F54189">
        <w:rPr>
          <w:rFonts w:ascii="Times New Roman" w:eastAsia="標楷體" w:hAnsi="Times New Roman" w:cs="Times New Roman"/>
        </w:rPr>
        <w:t>：</w:t>
      </w:r>
    </w:p>
    <w:p w:rsidR="009C7DBD" w:rsidRPr="00F54189" w:rsidRDefault="009C7DBD" w:rsidP="009C7DBD">
      <w:pPr>
        <w:jc w:val="both"/>
        <w:rPr>
          <w:rFonts w:ascii="Times New Roman" w:eastAsia="標楷體" w:hAnsi="Times New Roman" w:cs="Times New Roman"/>
        </w:rPr>
      </w:pPr>
      <w:r w:rsidRPr="00F54189">
        <w:rPr>
          <w:rFonts w:ascii="Times New Roman" w:eastAsia="標楷體" w:hAnsi="Times New Roman" w:cs="Times New Roman"/>
        </w:rPr>
        <w:t>本所</w:t>
      </w:r>
      <w:r w:rsidRPr="00F54189">
        <w:rPr>
          <w:rFonts w:ascii="Times New Roman" w:eastAsia="標楷體" w:hAnsi="Times New Roman" w:cs="Times New Roman"/>
        </w:rPr>
        <w:t>11</w:t>
      </w:r>
      <w:r w:rsidR="00E639CA">
        <w:rPr>
          <w:rFonts w:ascii="Times New Roman" w:eastAsia="標楷體" w:hAnsi="Times New Roman" w:cs="Times New Roman" w:hint="eastAsia"/>
        </w:rPr>
        <w:t>5</w:t>
      </w:r>
      <w:r w:rsidRPr="00F54189">
        <w:rPr>
          <w:rFonts w:ascii="Times New Roman" w:eastAsia="標楷體" w:hAnsi="Times New Roman" w:cs="Times New Roman"/>
        </w:rPr>
        <w:t>年度補助計畫公開徵求計畫研究重點</w:t>
      </w:r>
    </w:p>
    <w:p w:rsidR="009C7DBD" w:rsidRPr="00F54189" w:rsidRDefault="009C7DBD" w:rsidP="009C7DBD">
      <w:pPr>
        <w:jc w:val="both"/>
        <w:rPr>
          <w:rFonts w:ascii="Times New Roman" w:eastAsia="標楷體" w:hAnsi="Times New Roman" w:cs="Times New Roman"/>
        </w:rPr>
      </w:pPr>
      <w:r w:rsidRPr="00F54189">
        <w:rPr>
          <w:rFonts w:ascii="Times New Roman" w:eastAsia="標楷體" w:hAnsi="Times New Roman" w:cs="Times New Roman"/>
        </w:rPr>
        <w:t>說明：</w:t>
      </w:r>
    </w:p>
    <w:p w:rsidR="009C7DBD" w:rsidRPr="00F54189" w:rsidRDefault="009C7DBD" w:rsidP="009C7DBD">
      <w:pPr>
        <w:pStyle w:val="a8"/>
        <w:numPr>
          <w:ilvl w:val="0"/>
          <w:numId w:val="1"/>
        </w:numPr>
        <w:jc w:val="both"/>
        <w:rPr>
          <w:rFonts w:ascii="Times New Roman" w:eastAsia="標楷體" w:hAnsi="Times New Roman" w:cs="Times New Roman"/>
        </w:rPr>
      </w:pPr>
      <w:r w:rsidRPr="00F54189">
        <w:rPr>
          <w:rFonts w:ascii="Times New Roman" w:eastAsia="標楷體" w:hAnsi="Times New Roman" w:cs="Times New Roman"/>
        </w:rPr>
        <w:t>依據農業部</w:t>
      </w:r>
      <w:r w:rsidRPr="00F54189">
        <w:rPr>
          <w:rFonts w:ascii="Times New Roman" w:eastAsia="標楷體" w:hAnsi="Times New Roman" w:cs="Times New Roman"/>
        </w:rPr>
        <w:t>11</w:t>
      </w:r>
      <w:r w:rsidR="00E639CA">
        <w:rPr>
          <w:rFonts w:ascii="Times New Roman" w:eastAsia="標楷體" w:hAnsi="Times New Roman" w:cs="Times New Roman" w:hint="eastAsia"/>
        </w:rPr>
        <w:t>4</w:t>
      </w:r>
      <w:r w:rsidRPr="00F54189">
        <w:rPr>
          <w:rFonts w:ascii="Times New Roman" w:eastAsia="標楷體" w:hAnsi="Times New Roman" w:cs="Times New Roman"/>
        </w:rPr>
        <w:t>年</w:t>
      </w:r>
      <w:r w:rsidRPr="00F54189">
        <w:rPr>
          <w:rFonts w:ascii="Times New Roman" w:eastAsia="標楷體" w:hAnsi="Times New Roman" w:cs="Times New Roman"/>
        </w:rPr>
        <w:t>10</w:t>
      </w:r>
      <w:r w:rsidRPr="00F54189">
        <w:rPr>
          <w:rFonts w:ascii="Times New Roman" w:eastAsia="標楷體" w:hAnsi="Times New Roman" w:cs="Times New Roman"/>
        </w:rPr>
        <w:t>月</w:t>
      </w:r>
      <w:r w:rsidR="00E639CA">
        <w:rPr>
          <w:rFonts w:ascii="Times New Roman" w:eastAsia="標楷體" w:hAnsi="Times New Roman" w:cs="Times New Roman" w:hint="eastAsia"/>
        </w:rPr>
        <w:t>2</w:t>
      </w:r>
      <w:r w:rsidRPr="00F54189">
        <w:rPr>
          <w:rFonts w:ascii="Times New Roman" w:eastAsia="標楷體" w:hAnsi="Times New Roman" w:cs="Times New Roman"/>
        </w:rPr>
        <w:t>日來函辦理徵求計畫說明書，並邀集委員完成審查排序後，依</w:t>
      </w:r>
      <w:r w:rsidRPr="00F54189">
        <w:rPr>
          <w:rFonts w:ascii="Times New Roman" w:eastAsia="標楷體" w:hAnsi="Times New Roman" w:cs="Times New Roman"/>
        </w:rPr>
        <w:t>11</w:t>
      </w:r>
      <w:r w:rsidR="00E639CA">
        <w:rPr>
          <w:rFonts w:ascii="Times New Roman" w:eastAsia="標楷體" w:hAnsi="Times New Roman" w:cs="Times New Roman" w:hint="eastAsia"/>
        </w:rPr>
        <w:t>5</w:t>
      </w:r>
      <w:r w:rsidRPr="00F54189">
        <w:rPr>
          <w:rFonts w:ascii="Times New Roman" w:eastAsia="標楷體" w:hAnsi="Times New Roman" w:cs="Times New Roman"/>
        </w:rPr>
        <w:t>年度科技預算法定數調整計畫經費，本於權責辦理計畫說明書核定作業。</w:t>
      </w:r>
    </w:p>
    <w:p w:rsidR="00BA672C" w:rsidRPr="00BA672C" w:rsidRDefault="009C7DBD" w:rsidP="00BA672C">
      <w:pPr>
        <w:pStyle w:val="a8"/>
        <w:numPr>
          <w:ilvl w:val="0"/>
          <w:numId w:val="1"/>
        </w:numPr>
        <w:jc w:val="both"/>
        <w:rPr>
          <w:rFonts w:ascii="Times New Roman" w:eastAsia="標楷體" w:hAnsi="Times New Roman" w:cs="Times New Roman"/>
        </w:rPr>
      </w:pPr>
      <w:r w:rsidRPr="00F54189">
        <w:rPr>
          <w:rFonts w:ascii="Times New Roman" w:eastAsia="標楷體" w:hAnsi="Times New Roman" w:cs="Times New Roman"/>
        </w:rPr>
        <w:t>本所</w:t>
      </w:r>
      <w:r w:rsidRPr="00F54189">
        <w:rPr>
          <w:rFonts w:ascii="Times New Roman" w:eastAsia="標楷體" w:hAnsi="Times New Roman" w:cs="Times New Roman"/>
        </w:rPr>
        <w:t>11</w:t>
      </w:r>
      <w:r w:rsidR="00E639CA">
        <w:rPr>
          <w:rFonts w:ascii="Times New Roman" w:eastAsia="標楷體" w:hAnsi="Times New Roman" w:cs="Times New Roman" w:hint="eastAsia"/>
        </w:rPr>
        <w:t>5</w:t>
      </w:r>
      <w:r w:rsidRPr="00F54189">
        <w:rPr>
          <w:rFonts w:ascii="Times New Roman" w:eastAsia="標楷體" w:hAnsi="Times New Roman" w:cs="Times New Roman"/>
        </w:rPr>
        <w:t>年度「補助計畫公開徵求計畫研究重點」（如附件），欲申請計畫之研究人員請至農業計畫管理系統（網址：</w:t>
      </w:r>
      <w:r w:rsidRPr="00F54189">
        <w:rPr>
          <w:rFonts w:ascii="Times New Roman" w:eastAsia="標楷體" w:hAnsi="Times New Roman" w:cs="Times New Roman"/>
        </w:rPr>
        <w:t>https://project.moa.gov.tw</w:t>
      </w:r>
      <w:r w:rsidRPr="00F54189">
        <w:rPr>
          <w:rFonts w:ascii="Times New Roman" w:eastAsia="標楷體" w:hAnsi="Times New Roman" w:cs="Times New Roman"/>
        </w:rPr>
        <w:t>）撰寫計畫說明書，並於</w:t>
      </w:r>
      <w:r w:rsidRPr="00F54189">
        <w:rPr>
          <w:rFonts w:ascii="Times New Roman" w:eastAsia="標楷體" w:hAnsi="Times New Roman" w:cs="Times New Roman"/>
        </w:rPr>
        <w:t>11</w:t>
      </w:r>
      <w:r w:rsidR="00E639CA">
        <w:rPr>
          <w:rFonts w:ascii="Times New Roman" w:eastAsia="標楷體" w:hAnsi="Times New Roman" w:cs="Times New Roman" w:hint="eastAsia"/>
        </w:rPr>
        <w:t>4</w:t>
      </w:r>
      <w:r w:rsidRPr="00F54189">
        <w:rPr>
          <w:rFonts w:ascii="Times New Roman" w:eastAsia="標楷體" w:hAnsi="Times New Roman" w:cs="Times New Roman"/>
        </w:rPr>
        <w:t>年</w:t>
      </w:r>
      <w:r w:rsidRPr="00F54189">
        <w:rPr>
          <w:rFonts w:ascii="Times New Roman" w:eastAsia="標楷體" w:hAnsi="Times New Roman" w:cs="Times New Roman"/>
        </w:rPr>
        <w:t>10</w:t>
      </w:r>
      <w:r w:rsidRPr="00F54189">
        <w:rPr>
          <w:rFonts w:ascii="Times New Roman" w:eastAsia="標楷體" w:hAnsi="Times New Roman" w:cs="Times New Roman"/>
        </w:rPr>
        <w:t>月</w:t>
      </w:r>
      <w:r w:rsidRPr="00F54189">
        <w:rPr>
          <w:rFonts w:ascii="Times New Roman" w:eastAsia="標楷體" w:hAnsi="Times New Roman" w:cs="Times New Roman"/>
        </w:rPr>
        <w:t>3</w:t>
      </w:r>
      <w:r w:rsidR="00E639CA">
        <w:rPr>
          <w:rFonts w:ascii="Times New Roman" w:eastAsia="標楷體" w:hAnsi="Times New Roman" w:cs="Times New Roman" w:hint="eastAsia"/>
        </w:rPr>
        <w:t>1</w:t>
      </w:r>
      <w:r w:rsidRPr="00F54189">
        <w:rPr>
          <w:rFonts w:ascii="Times New Roman" w:eastAsia="標楷體" w:hAnsi="Times New Roman" w:cs="Times New Roman"/>
        </w:rPr>
        <w:t>日前</w:t>
      </w:r>
      <w:r w:rsidR="00BA672C" w:rsidRPr="00BA672C">
        <w:rPr>
          <w:rFonts w:ascii="Times New Roman" w:eastAsia="標楷體" w:hAnsi="Times New Roman" w:cs="Times New Roman" w:hint="eastAsia"/>
        </w:rPr>
        <w:t>將計畫說明書紙本掛號郵寄</w:t>
      </w:r>
      <w:r w:rsidR="00BA672C" w:rsidRPr="00BA672C">
        <w:rPr>
          <w:rFonts w:ascii="Times New Roman" w:eastAsia="標楷體" w:hAnsi="Times New Roman" w:cs="Times New Roman"/>
        </w:rPr>
        <w:t>（</w:t>
      </w:r>
      <w:r w:rsidR="00BA672C" w:rsidRPr="00BA672C">
        <w:rPr>
          <w:rFonts w:ascii="Times New Roman" w:eastAsia="標楷體" w:hAnsi="Times New Roman" w:cs="Times New Roman" w:hint="eastAsia"/>
        </w:rPr>
        <w:t>以郵戳為憑）或逕送各計畫主辦單位</w:t>
      </w:r>
      <w:r w:rsidR="00BA672C" w:rsidRPr="00BA672C">
        <w:rPr>
          <w:rFonts w:ascii="Times New Roman" w:eastAsia="標楷體" w:hAnsi="Times New Roman" w:cs="Times New Roman"/>
        </w:rPr>
        <w:t>（</w:t>
      </w:r>
      <w:r w:rsidR="00BA672C" w:rsidRPr="00BA672C">
        <w:rPr>
          <w:rFonts w:ascii="Times New Roman" w:eastAsia="標楷體" w:hAnsi="Times New Roman" w:cs="Times New Roman" w:hint="eastAsia"/>
        </w:rPr>
        <w:t>註明收件之主辦專家），逾期不予受理。</w:t>
      </w:r>
    </w:p>
    <w:p w:rsidR="00BA672C" w:rsidRPr="00BA672C" w:rsidRDefault="00BA672C" w:rsidP="00BA672C">
      <w:pPr>
        <w:pStyle w:val="a8"/>
        <w:numPr>
          <w:ilvl w:val="0"/>
          <w:numId w:val="1"/>
        </w:numPr>
        <w:jc w:val="both"/>
        <w:rPr>
          <w:rFonts w:ascii="Times New Roman" w:eastAsia="標楷體" w:hAnsi="Times New Roman" w:cs="Times New Roman"/>
        </w:rPr>
      </w:pPr>
      <w:r w:rsidRPr="00BA672C">
        <w:rPr>
          <w:rFonts w:ascii="Times New Roman" w:eastAsia="標楷體" w:hAnsi="Times New Roman" w:cs="Times New Roman" w:hint="eastAsia"/>
        </w:rPr>
        <w:t>申請人及受補助對象應注意是否具有公職人員利益衝突迴避法第</w:t>
      </w:r>
      <w:r w:rsidRPr="00BA672C">
        <w:rPr>
          <w:rFonts w:ascii="Times New Roman" w:eastAsia="標楷體" w:hAnsi="Times New Roman" w:cs="Times New Roman" w:hint="eastAsia"/>
        </w:rPr>
        <w:t>2</w:t>
      </w:r>
      <w:r w:rsidRPr="00BA672C">
        <w:rPr>
          <w:rFonts w:ascii="Times New Roman" w:eastAsia="標楷體" w:hAnsi="Times New Roman" w:cs="Times New Roman" w:hint="eastAsia"/>
        </w:rPr>
        <w:t>條及第</w:t>
      </w:r>
      <w:r w:rsidRPr="00BA672C">
        <w:rPr>
          <w:rFonts w:ascii="Times New Roman" w:eastAsia="標楷體" w:hAnsi="Times New Roman" w:cs="Times New Roman" w:hint="eastAsia"/>
        </w:rPr>
        <w:t>3</w:t>
      </w:r>
      <w:r w:rsidRPr="00BA672C">
        <w:rPr>
          <w:rFonts w:ascii="Times New Roman" w:eastAsia="標楷體" w:hAnsi="Times New Roman" w:cs="Times New Roman" w:hint="eastAsia"/>
        </w:rPr>
        <w:t>條所稱「公職人員或其關係人」身分關係，並確遵同法各項有關規定辦理。</w:t>
      </w:r>
    </w:p>
    <w:p w:rsidR="009C7DBD" w:rsidRDefault="009C7DBD" w:rsidP="009C7DBD">
      <w:pPr>
        <w:pStyle w:val="a8"/>
        <w:numPr>
          <w:ilvl w:val="0"/>
          <w:numId w:val="1"/>
        </w:numPr>
        <w:jc w:val="both"/>
        <w:rPr>
          <w:rFonts w:ascii="Times New Roman" w:eastAsia="標楷體" w:hAnsi="Times New Roman" w:cs="Times New Roman"/>
        </w:rPr>
      </w:pPr>
      <w:r w:rsidRPr="00F54189">
        <w:rPr>
          <w:rFonts w:ascii="Times New Roman" w:eastAsia="標楷體" w:hAnsi="Times New Roman" w:cs="Times New Roman"/>
        </w:rPr>
        <w:t>申請人及受補助對象如有公職人員利益衝突迴避法第</w:t>
      </w:r>
      <w:r w:rsidRPr="00F54189">
        <w:rPr>
          <w:rFonts w:ascii="Times New Roman" w:eastAsia="標楷體" w:hAnsi="Times New Roman" w:cs="Times New Roman"/>
        </w:rPr>
        <w:t>14</w:t>
      </w:r>
      <w:r w:rsidRPr="00F54189">
        <w:rPr>
          <w:rFonts w:ascii="Times New Roman" w:eastAsia="標楷體" w:hAnsi="Times New Roman" w:cs="Times New Roman"/>
        </w:rPr>
        <w:t>條第</w:t>
      </w:r>
      <w:r w:rsidRPr="00F54189">
        <w:rPr>
          <w:rFonts w:ascii="Times New Roman" w:eastAsia="標楷體" w:hAnsi="Times New Roman" w:cs="Times New Roman"/>
        </w:rPr>
        <w:t>2</w:t>
      </w:r>
      <w:r w:rsidRPr="00F54189">
        <w:rPr>
          <w:rFonts w:ascii="Times New Roman" w:eastAsia="標楷體" w:hAnsi="Times New Roman" w:cs="Times New Roman"/>
        </w:rPr>
        <w:t>項規定情形，應詳實填寫「公職人員利益衝突迴避法第</w:t>
      </w:r>
      <w:r w:rsidRPr="00F54189">
        <w:rPr>
          <w:rFonts w:ascii="Times New Roman" w:eastAsia="標楷體" w:hAnsi="Times New Roman" w:cs="Times New Roman"/>
        </w:rPr>
        <w:t>14</w:t>
      </w:r>
      <w:r w:rsidRPr="00F54189">
        <w:rPr>
          <w:rFonts w:ascii="Times New Roman" w:eastAsia="標楷體" w:hAnsi="Times New Roman" w:cs="Times New Roman"/>
        </w:rPr>
        <w:t>條第</w:t>
      </w:r>
      <w:r w:rsidRPr="00F54189">
        <w:rPr>
          <w:rFonts w:ascii="Times New Roman" w:eastAsia="標楷體" w:hAnsi="Times New Roman" w:cs="Times New Roman"/>
        </w:rPr>
        <w:t>2</w:t>
      </w:r>
      <w:r w:rsidRPr="00F54189">
        <w:rPr>
          <w:rFonts w:ascii="Times New Roman" w:eastAsia="標楷體" w:hAnsi="Times New Roman" w:cs="Times New Roman"/>
        </w:rPr>
        <w:t>項公職人員及關係人身分關係揭露表」，主動於申請時表明身分關係，相關表件業置於本部官網公職人員利益衝突迴避法專區（網址：</w:t>
      </w:r>
      <w:r w:rsidRPr="00F54189">
        <w:rPr>
          <w:rFonts w:ascii="Times New Roman" w:eastAsia="標楷體" w:hAnsi="Times New Roman" w:cs="Times New Roman"/>
        </w:rPr>
        <w:t>https://www.moa.gov.tw/ws.php?id=2509233</w:t>
      </w:r>
      <w:r w:rsidRPr="00F54189">
        <w:rPr>
          <w:rFonts w:ascii="Times New Roman" w:eastAsia="標楷體" w:hAnsi="Times New Roman" w:cs="Times New Roman"/>
        </w:rPr>
        <w:t>）；若補助計畫成立，將依法主動公開前開揭露表件，以供公眾線上查詢，併請注意。</w:t>
      </w:r>
    </w:p>
    <w:p w:rsidR="009C7DBD" w:rsidRPr="009C7DBD" w:rsidRDefault="009C7DBD" w:rsidP="009C7DBD">
      <w:pPr>
        <w:jc w:val="both"/>
        <w:rPr>
          <w:rFonts w:ascii="Times New Roman" w:eastAsia="標楷體" w:hAnsi="Times New Roman" w:cs="Times New Roman"/>
        </w:rPr>
      </w:pPr>
    </w:p>
    <w:p w:rsidR="009C7DBD" w:rsidRPr="009C7DBD" w:rsidRDefault="009C7DBD">
      <w:pPr>
        <w:rPr>
          <w:rFonts w:ascii="Times New Roman" w:eastAsia="標楷體" w:hAnsi="Times New Roman" w:cs="Times New Roman"/>
          <w:szCs w:val="24"/>
        </w:rPr>
        <w:sectPr w:rsidR="009C7DBD" w:rsidRPr="009C7DBD" w:rsidSect="00327203">
          <w:pgSz w:w="11906" w:h="16838"/>
          <w:pgMar w:top="1106" w:right="2268" w:bottom="1440" w:left="1701" w:header="851" w:footer="992" w:gutter="0"/>
          <w:cols w:space="425"/>
          <w:docGrid w:type="lines" w:linePitch="360"/>
        </w:sectPr>
      </w:pPr>
    </w:p>
    <w:tbl>
      <w:tblPr>
        <w:tblStyle w:val="a3"/>
        <w:tblW w:w="14312" w:type="dxa"/>
        <w:tblLook w:val="04A0" w:firstRow="1" w:lastRow="0" w:firstColumn="1" w:lastColumn="0" w:noHBand="0" w:noVBand="1"/>
      </w:tblPr>
      <w:tblGrid>
        <w:gridCol w:w="4077"/>
        <w:gridCol w:w="1305"/>
        <w:gridCol w:w="5358"/>
        <w:gridCol w:w="2296"/>
        <w:gridCol w:w="1276"/>
      </w:tblGrid>
      <w:tr w:rsidR="00D876C1" w:rsidRPr="006C0697" w:rsidTr="002C6C0B">
        <w:tc>
          <w:tcPr>
            <w:tcW w:w="14312" w:type="dxa"/>
            <w:gridSpan w:val="5"/>
          </w:tcPr>
          <w:p w:rsidR="00D876C1" w:rsidRPr="006C0697" w:rsidRDefault="00D876C1" w:rsidP="00D876C1">
            <w:pPr>
              <w:jc w:val="both"/>
              <w:rPr>
                <w:rFonts w:ascii="Times New Roman" w:eastAsia="標楷體" w:hAnsi="Times New Roman" w:cs="Times New Roman"/>
                <w:b/>
                <w:szCs w:val="24"/>
              </w:rPr>
            </w:pPr>
            <w:bookmarkStart w:id="0" w:name="_GoBack"/>
            <w:r w:rsidRPr="00D876C1">
              <w:rPr>
                <w:rFonts w:ascii="Times New Roman" w:eastAsia="標楷體" w:hAnsi="Times New Roman" w:cs="Times New Roman" w:hint="eastAsia"/>
                <w:b/>
                <w:szCs w:val="24"/>
              </w:rPr>
              <w:lastRenderedPageBreak/>
              <w:t>農業部</w:t>
            </w:r>
            <w:r>
              <w:rPr>
                <w:rFonts w:ascii="Times New Roman" w:eastAsia="標楷體" w:hAnsi="Times New Roman" w:cs="Times New Roman" w:hint="eastAsia"/>
                <w:b/>
                <w:szCs w:val="24"/>
              </w:rPr>
              <w:t>115</w:t>
            </w:r>
            <w:r w:rsidRPr="00D876C1">
              <w:rPr>
                <w:rFonts w:ascii="Times New Roman" w:eastAsia="標楷體" w:hAnsi="Times New Roman" w:cs="Times New Roman" w:hint="eastAsia"/>
                <w:b/>
                <w:szCs w:val="24"/>
              </w:rPr>
              <w:t>年度補助計畫公開徵求計畫</w:t>
            </w:r>
          </w:p>
        </w:tc>
      </w:tr>
      <w:tr w:rsidR="00D876C1" w:rsidRPr="006C0697" w:rsidTr="00D876C1">
        <w:tc>
          <w:tcPr>
            <w:tcW w:w="4077" w:type="dxa"/>
          </w:tcPr>
          <w:p w:rsidR="00D876C1" w:rsidRPr="006C0697" w:rsidRDefault="00D876C1" w:rsidP="00D876C1">
            <w:pPr>
              <w:jc w:val="both"/>
              <w:rPr>
                <w:rFonts w:ascii="Times New Roman" w:eastAsia="標楷體" w:hAnsi="Times New Roman" w:cs="Times New Roman"/>
                <w:b/>
                <w:szCs w:val="24"/>
              </w:rPr>
            </w:pPr>
            <w:r w:rsidRPr="006C0697">
              <w:rPr>
                <w:rFonts w:ascii="Times New Roman" w:eastAsia="標楷體" w:hAnsi="Times New Roman" w:cs="Times New Roman"/>
                <w:b/>
                <w:szCs w:val="24"/>
              </w:rPr>
              <w:t>補助法令</w:t>
            </w:r>
          </w:p>
        </w:tc>
        <w:tc>
          <w:tcPr>
            <w:tcW w:w="10235" w:type="dxa"/>
            <w:gridSpan w:val="4"/>
          </w:tcPr>
          <w:p w:rsidR="00D876C1" w:rsidRPr="006C0697" w:rsidRDefault="00D876C1" w:rsidP="00D876C1">
            <w:pPr>
              <w:jc w:val="both"/>
              <w:rPr>
                <w:rFonts w:ascii="Times New Roman" w:eastAsia="標楷體" w:hAnsi="Times New Roman" w:cs="Times New Roman"/>
                <w:b/>
                <w:szCs w:val="24"/>
              </w:rPr>
            </w:pPr>
            <w:r w:rsidRPr="00BF059F">
              <w:rPr>
                <w:rFonts w:ascii="Times New Roman" w:eastAsia="標楷體" w:hAnsi="Times New Roman" w:cs="Times New Roman"/>
                <w:szCs w:val="24"/>
              </w:rPr>
              <w:t>農業部主管計畫補助基準</w:t>
            </w:r>
          </w:p>
        </w:tc>
      </w:tr>
      <w:tr w:rsidR="00D876C1" w:rsidRPr="006C0697" w:rsidTr="00D876C1">
        <w:tc>
          <w:tcPr>
            <w:tcW w:w="4077" w:type="dxa"/>
          </w:tcPr>
          <w:p w:rsidR="00D876C1" w:rsidRPr="00D876C1" w:rsidRDefault="00D876C1" w:rsidP="00D876C1">
            <w:pPr>
              <w:jc w:val="both"/>
              <w:rPr>
                <w:rFonts w:ascii="Times New Roman" w:eastAsia="標楷體" w:hAnsi="Times New Roman" w:cs="Times New Roman"/>
                <w:b/>
                <w:szCs w:val="24"/>
              </w:rPr>
            </w:pPr>
            <w:r w:rsidRPr="006C0697">
              <w:rPr>
                <w:rFonts w:ascii="Times New Roman" w:eastAsia="標楷體" w:hAnsi="Times New Roman" w:cs="Times New Roman"/>
                <w:b/>
                <w:szCs w:val="24"/>
              </w:rPr>
              <w:t>申請期間</w:t>
            </w:r>
          </w:p>
        </w:tc>
        <w:tc>
          <w:tcPr>
            <w:tcW w:w="10235" w:type="dxa"/>
            <w:gridSpan w:val="4"/>
          </w:tcPr>
          <w:p w:rsidR="00D876C1" w:rsidRPr="006C0697" w:rsidRDefault="00D876C1" w:rsidP="00D876C1">
            <w:pPr>
              <w:jc w:val="both"/>
              <w:rPr>
                <w:rFonts w:ascii="Times New Roman" w:eastAsia="標楷體" w:hAnsi="Times New Roman" w:cs="Times New Roman"/>
                <w:b/>
                <w:szCs w:val="24"/>
              </w:rPr>
            </w:pPr>
            <w:r w:rsidRPr="00BF059F">
              <w:rPr>
                <w:rFonts w:ascii="Times New Roman" w:eastAsia="標楷體" w:hAnsi="Times New Roman" w:cs="Times New Roman"/>
                <w:szCs w:val="24"/>
              </w:rPr>
              <w:t>11</w:t>
            </w:r>
            <w:r>
              <w:rPr>
                <w:rFonts w:ascii="Times New Roman" w:eastAsia="標楷體" w:hAnsi="Times New Roman" w:cs="Times New Roman" w:hint="eastAsia"/>
                <w:szCs w:val="24"/>
              </w:rPr>
              <w:t>4</w:t>
            </w:r>
            <w:r w:rsidRPr="00BF059F">
              <w:rPr>
                <w:rFonts w:ascii="Times New Roman" w:eastAsia="標楷體" w:hAnsi="Times New Roman" w:cs="Times New Roman"/>
                <w:szCs w:val="24"/>
              </w:rPr>
              <w:t>年</w:t>
            </w:r>
            <w:r w:rsidRPr="00BF059F">
              <w:rPr>
                <w:rFonts w:ascii="Times New Roman" w:eastAsia="標楷體" w:hAnsi="Times New Roman" w:cs="Times New Roman"/>
                <w:szCs w:val="24"/>
              </w:rPr>
              <w:t>10</w:t>
            </w:r>
            <w:r w:rsidRPr="00BF059F">
              <w:rPr>
                <w:rFonts w:ascii="Times New Roman" w:eastAsia="標楷體" w:hAnsi="Times New Roman" w:cs="Times New Roman"/>
                <w:szCs w:val="24"/>
              </w:rPr>
              <w:t>月</w:t>
            </w:r>
            <w:r>
              <w:rPr>
                <w:rFonts w:ascii="Times New Roman" w:eastAsia="標楷體" w:hAnsi="Times New Roman" w:cs="Times New Roman" w:hint="eastAsia"/>
                <w:szCs w:val="24"/>
              </w:rPr>
              <w:t>3</w:t>
            </w:r>
            <w:r w:rsidRPr="00BF059F">
              <w:rPr>
                <w:rFonts w:ascii="Times New Roman" w:eastAsia="標楷體" w:hAnsi="Times New Roman" w:cs="Times New Roman"/>
                <w:szCs w:val="24"/>
              </w:rPr>
              <w:t>日至</w:t>
            </w:r>
            <w:r w:rsidRPr="00BF059F">
              <w:rPr>
                <w:rFonts w:ascii="Times New Roman" w:eastAsia="標楷體" w:hAnsi="Times New Roman" w:cs="Times New Roman"/>
                <w:szCs w:val="24"/>
              </w:rPr>
              <w:t>11</w:t>
            </w:r>
            <w:r>
              <w:rPr>
                <w:rFonts w:ascii="Times New Roman" w:eastAsia="標楷體" w:hAnsi="Times New Roman" w:cs="Times New Roman" w:hint="eastAsia"/>
                <w:szCs w:val="24"/>
              </w:rPr>
              <w:t>4</w:t>
            </w:r>
            <w:r w:rsidRPr="00BF059F">
              <w:rPr>
                <w:rFonts w:ascii="Times New Roman" w:eastAsia="標楷體" w:hAnsi="Times New Roman" w:cs="Times New Roman"/>
                <w:szCs w:val="24"/>
              </w:rPr>
              <w:t>年</w:t>
            </w:r>
            <w:r w:rsidRPr="00BF059F">
              <w:rPr>
                <w:rFonts w:ascii="Times New Roman" w:eastAsia="標楷體" w:hAnsi="Times New Roman" w:cs="Times New Roman"/>
                <w:szCs w:val="24"/>
              </w:rPr>
              <w:t>10</w:t>
            </w:r>
            <w:r w:rsidRPr="00BF059F">
              <w:rPr>
                <w:rFonts w:ascii="Times New Roman" w:eastAsia="標楷體" w:hAnsi="Times New Roman" w:cs="Times New Roman"/>
                <w:szCs w:val="24"/>
              </w:rPr>
              <w:t>月</w:t>
            </w:r>
            <w:r w:rsidRPr="00BF059F">
              <w:rPr>
                <w:rFonts w:ascii="Times New Roman" w:eastAsia="標楷體" w:hAnsi="Times New Roman" w:cs="Times New Roman"/>
                <w:szCs w:val="24"/>
              </w:rPr>
              <w:t>3</w:t>
            </w:r>
            <w:r>
              <w:rPr>
                <w:rFonts w:ascii="Times New Roman" w:eastAsia="標楷體" w:hAnsi="Times New Roman" w:cs="Times New Roman" w:hint="eastAsia"/>
                <w:szCs w:val="24"/>
              </w:rPr>
              <w:t>1</w:t>
            </w:r>
            <w:r w:rsidRPr="00BF059F">
              <w:rPr>
                <w:rFonts w:ascii="Times New Roman" w:eastAsia="標楷體" w:hAnsi="Times New Roman" w:cs="Times New Roman"/>
                <w:szCs w:val="24"/>
              </w:rPr>
              <w:t>日</w:t>
            </w:r>
          </w:p>
        </w:tc>
      </w:tr>
      <w:tr w:rsidR="00D876C1" w:rsidRPr="006C0697" w:rsidTr="00D876C1">
        <w:tc>
          <w:tcPr>
            <w:tcW w:w="4077" w:type="dxa"/>
          </w:tcPr>
          <w:p w:rsidR="00D876C1" w:rsidRPr="00D876C1" w:rsidRDefault="00D876C1" w:rsidP="00D876C1">
            <w:pPr>
              <w:jc w:val="both"/>
              <w:rPr>
                <w:rFonts w:ascii="Times New Roman" w:eastAsia="標楷體" w:hAnsi="Times New Roman" w:cs="Times New Roman"/>
                <w:b/>
                <w:szCs w:val="24"/>
              </w:rPr>
            </w:pPr>
            <w:r w:rsidRPr="006C0697">
              <w:rPr>
                <w:rFonts w:ascii="Times New Roman" w:eastAsia="標楷體" w:hAnsi="Times New Roman" w:cs="Times New Roman"/>
                <w:b/>
                <w:szCs w:val="24"/>
              </w:rPr>
              <w:t>資格條件</w:t>
            </w:r>
          </w:p>
        </w:tc>
        <w:tc>
          <w:tcPr>
            <w:tcW w:w="10235" w:type="dxa"/>
            <w:gridSpan w:val="4"/>
          </w:tcPr>
          <w:p w:rsidR="00D876C1" w:rsidRPr="006C0697" w:rsidRDefault="00D876C1" w:rsidP="00D876C1">
            <w:pPr>
              <w:jc w:val="both"/>
              <w:rPr>
                <w:rFonts w:ascii="Times New Roman" w:eastAsia="標楷體" w:hAnsi="Times New Roman" w:cs="Times New Roman"/>
                <w:b/>
                <w:szCs w:val="24"/>
              </w:rPr>
            </w:pPr>
            <w:r w:rsidRPr="00DD7CF6">
              <w:rPr>
                <w:rFonts w:ascii="Times New Roman" w:eastAsia="標楷體" w:hAnsi="Times New Roman" w:cs="Times New Roman" w:hint="eastAsia"/>
                <w:color w:val="000000"/>
                <w:kern w:val="0"/>
                <w:szCs w:val="24"/>
                <w:lang w:val="x-none"/>
              </w:rPr>
              <w:t>公私立大專校院、研究機關</w:t>
            </w:r>
            <w:r w:rsidRPr="00DD7CF6">
              <w:rPr>
                <w:rFonts w:ascii="Times New Roman" w:eastAsia="標楷體" w:hAnsi="Times New Roman" w:cs="Times New Roman" w:hint="eastAsia"/>
                <w:color w:val="000000"/>
                <w:kern w:val="0"/>
                <w:szCs w:val="24"/>
                <w:lang w:val="x-none"/>
              </w:rPr>
              <w:t>(</w:t>
            </w:r>
            <w:r w:rsidRPr="00DD7CF6">
              <w:rPr>
                <w:rFonts w:ascii="Times New Roman" w:eastAsia="標楷體" w:hAnsi="Times New Roman" w:cs="Times New Roman" w:hint="eastAsia"/>
                <w:color w:val="000000"/>
                <w:kern w:val="0"/>
                <w:szCs w:val="24"/>
                <w:lang w:val="x-none"/>
              </w:rPr>
              <w:t>構</w:t>
            </w:r>
            <w:r w:rsidRPr="00DD7CF6">
              <w:rPr>
                <w:rFonts w:ascii="Times New Roman" w:eastAsia="標楷體" w:hAnsi="Times New Roman" w:cs="Times New Roman" w:hint="eastAsia"/>
                <w:color w:val="000000"/>
                <w:kern w:val="0"/>
                <w:szCs w:val="24"/>
                <w:lang w:val="x-none"/>
              </w:rPr>
              <w:t>)</w:t>
            </w:r>
            <w:r w:rsidRPr="00DD7CF6">
              <w:rPr>
                <w:rFonts w:ascii="Times New Roman" w:eastAsia="標楷體" w:hAnsi="Times New Roman" w:cs="Times New Roman" w:hint="eastAsia"/>
                <w:color w:val="000000"/>
                <w:kern w:val="0"/>
                <w:szCs w:val="24"/>
                <w:lang w:val="x-none"/>
              </w:rPr>
              <w:t>、團體及法人</w:t>
            </w:r>
          </w:p>
        </w:tc>
      </w:tr>
      <w:tr w:rsidR="00D876C1" w:rsidRPr="006C0697" w:rsidTr="00D876C1">
        <w:tc>
          <w:tcPr>
            <w:tcW w:w="4077" w:type="dxa"/>
          </w:tcPr>
          <w:p w:rsidR="00D876C1" w:rsidRPr="006C0697" w:rsidRDefault="00D876C1" w:rsidP="00D876C1">
            <w:pPr>
              <w:jc w:val="both"/>
              <w:rPr>
                <w:rFonts w:ascii="Times New Roman" w:eastAsia="標楷體" w:hAnsi="Times New Roman" w:cs="Times New Roman"/>
                <w:b/>
                <w:szCs w:val="24"/>
              </w:rPr>
            </w:pPr>
            <w:r w:rsidRPr="006C0697">
              <w:rPr>
                <w:rFonts w:ascii="Times New Roman" w:eastAsia="標楷體" w:hAnsi="Times New Roman" w:cs="Times New Roman"/>
                <w:b/>
                <w:szCs w:val="24"/>
              </w:rPr>
              <w:t>審查方式</w:t>
            </w:r>
          </w:p>
        </w:tc>
        <w:tc>
          <w:tcPr>
            <w:tcW w:w="10235" w:type="dxa"/>
            <w:gridSpan w:val="4"/>
          </w:tcPr>
          <w:p w:rsidR="00D876C1" w:rsidRPr="006C0697" w:rsidRDefault="00D876C1" w:rsidP="00D876C1">
            <w:pPr>
              <w:jc w:val="both"/>
              <w:rPr>
                <w:rFonts w:ascii="Times New Roman" w:eastAsia="標楷體" w:hAnsi="Times New Roman" w:cs="Times New Roman"/>
                <w:b/>
                <w:szCs w:val="24"/>
              </w:rPr>
            </w:pPr>
            <w:r>
              <w:rPr>
                <w:rFonts w:ascii="Times New Roman" w:eastAsia="標楷體" w:hAnsi="Times New Roman" w:cs="Times New Roman" w:hint="eastAsia"/>
                <w:szCs w:val="24"/>
              </w:rPr>
              <w:t>畜試</w:t>
            </w:r>
            <w:r w:rsidRPr="00BF059F">
              <w:rPr>
                <w:rFonts w:ascii="Times New Roman" w:eastAsia="標楷體" w:hAnsi="Times New Roman" w:cs="Times New Roman"/>
                <w:szCs w:val="24"/>
              </w:rPr>
              <w:t>所辦理實體會議審查</w:t>
            </w:r>
          </w:p>
        </w:tc>
      </w:tr>
      <w:tr w:rsidR="00D876C1" w:rsidRPr="006C0697" w:rsidTr="00D876C1">
        <w:tc>
          <w:tcPr>
            <w:tcW w:w="4077" w:type="dxa"/>
          </w:tcPr>
          <w:p w:rsidR="00D876C1" w:rsidRPr="006C0697" w:rsidRDefault="00D876C1" w:rsidP="00D876C1">
            <w:pPr>
              <w:jc w:val="both"/>
              <w:rPr>
                <w:rFonts w:ascii="Times New Roman" w:eastAsia="標楷體" w:hAnsi="Times New Roman" w:cs="Times New Roman"/>
                <w:b/>
                <w:szCs w:val="24"/>
              </w:rPr>
            </w:pPr>
            <w:r w:rsidRPr="006C0697">
              <w:rPr>
                <w:rFonts w:ascii="Times New Roman" w:eastAsia="標楷體" w:hAnsi="Times New Roman" w:cs="Times New Roman"/>
                <w:b/>
                <w:szCs w:val="24"/>
              </w:rPr>
              <w:t>個別受補助者金額上限</w:t>
            </w:r>
          </w:p>
        </w:tc>
        <w:tc>
          <w:tcPr>
            <w:tcW w:w="10235" w:type="dxa"/>
            <w:gridSpan w:val="4"/>
          </w:tcPr>
          <w:p w:rsidR="00D876C1" w:rsidRPr="006C0697" w:rsidRDefault="00D876C1" w:rsidP="00D876C1">
            <w:pPr>
              <w:jc w:val="both"/>
              <w:rPr>
                <w:rFonts w:ascii="Times New Roman" w:eastAsia="標楷體" w:hAnsi="Times New Roman" w:cs="Times New Roman"/>
                <w:b/>
                <w:szCs w:val="24"/>
              </w:rPr>
            </w:pPr>
            <w:r w:rsidRPr="00C71721">
              <w:rPr>
                <w:rFonts w:ascii="Times New Roman" w:eastAsia="標楷體" w:hAnsi="Times New Roman" w:cs="Times New Roman" w:hint="eastAsia"/>
                <w:color w:val="000000"/>
                <w:kern w:val="0"/>
                <w:szCs w:val="24"/>
                <w:lang w:val="x-none"/>
              </w:rPr>
              <w:t>合於補助項目並經審查通過，且計畫說明書經核定者，得予全額補助</w:t>
            </w:r>
          </w:p>
        </w:tc>
      </w:tr>
      <w:tr w:rsidR="00D876C1" w:rsidRPr="006C0697" w:rsidTr="00D876C1">
        <w:tc>
          <w:tcPr>
            <w:tcW w:w="4077" w:type="dxa"/>
          </w:tcPr>
          <w:p w:rsidR="00D876C1" w:rsidRPr="00D876C1" w:rsidRDefault="00D876C1" w:rsidP="00D876C1">
            <w:pPr>
              <w:jc w:val="both"/>
              <w:rPr>
                <w:rFonts w:ascii="Times New Roman" w:eastAsia="標楷體" w:hAnsi="Times New Roman" w:cs="Times New Roman"/>
                <w:b/>
                <w:szCs w:val="24"/>
              </w:rPr>
            </w:pPr>
            <w:r w:rsidRPr="00D876C1">
              <w:rPr>
                <w:rFonts w:ascii="Times New Roman" w:eastAsia="標楷體" w:hAnsi="Times New Roman" w:cs="Times New Roman"/>
                <w:b/>
                <w:szCs w:val="24"/>
              </w:rPr>
              <w:t>施政項目</w:t>
            </w:r>
          </w:p>
          <w:p w:rsidR="00D876C1" w:rsidRPr="00D876C1" w:rsidRDefault="00D876C1" w:rsidP="00D876C1">
            <w:pPr>
              <w:jc w:val="both"/>
              <w:rPr>
                <w:rFonts w:ascii="Times New Roman" w:eastAsia="標楷體" w:hAnsi="Times New Roman" w:cs="Times New Roman"/>
                <w:b/>
                <w:szCs w:val="24"/>
              </w:rPr>
            </w:pPr>
            <w:r w:rsidRPr="00D876C1">
              <w:rPr>
                <w:rFonts w:ascii="Times New Roman" w:eastAsia="標楷體" w:hAnsi="Times New Roman" w:cs="Times New Roman"/>
                <w:b/>
                <w:bCs/>
                <w:kern w:val="0"/>
                <w:szCs w:val="24"/>
              </w:rPr>
              <w:t>計畫名稱</w:t>
            </w:r>
            <w:r w:rsidRPr="00D876C1">
              <w:rPr>
                <w:rFonts w:ascii="Times New Roman" w:eastAsia="標楷體" w:hAnsi="Times New Roman" w:cs="Times New Roman"/>
                <w:b/>
                <w:bCs/>
                <w:kern w:val="0"/>
                <w:szCs w:val="24"/>
              </w:rPr>
              <w:t>/</w:t>
            </w:r>
            <w:r w:rsidRPr="00D876C1">
              <w:rPr>
                <w:rFonts w:ascii="Times New Roman" w:eastAsia="標楷體" w:hAnsi="Times New Roman" w:cs="Times New Roman"/>
                <w:b/>
                <w:bCs/>
                <w:kern w:val="0"/>
                <w:szCs w:val="24"/>
              </w:rPr>
              <w:t>計畫編號</w:t>
            </w:r>
          </w:p>
        </w:tc>
        <w:tc>
          <w:tcPr>
            <w:tcW w:w="1305" w:type="dxa"/>
          </w:tcPr>
          <w:p w:rsidR="00D876C1" w:rsidRPr="006C0697" w:rsidRDefault="00D876C1" w:rsidP="004E277F">
            <w:pPr>
              <w:rPr>
                <w:rFonts w:ascii="Times New Roman" w:eastAsia="標楷體" w:hAnsi="Times New Roman" w:cs="Times New Roman"/>
                <w:b/>
                <w:szCs w:val="24"/>
              </w:rPr>
            </w:pPr>
            <w:r w:rsidRPr="00D876C1">
              <w:rPr>
                <w:rFonts w:ascii="Times New Roman" w:eastAsia="標楷體" w:hAnsi="Times New Roman" w:cs="Times New Roman" w:hint="eastAsia"/>
                <w:b/>
                <w:szCs w:val="24"/>
              </w:rPr>
              <w:t>主辦單位</w:t>
            </w:r>
          </w:p>
        </w:tc>
        <w:tc>
          <w:tcPr>
            <w:tcW w:w="5358" w:type="dxa"/>
          </w:tcPr>
          <w:p w:rsidR="00D876C1" w:rsidRPr="006C0697" w:rsidRDefault="00D876C1" w:rsidP="004E277F">
            <w:pPr>
              <w:rPr>
                <w:rFonts w:ascii="Times New Roman" w:eastAsia="標楷體" w:hAnsi="Times New Roman" w:cs="Times New Roman"/>
                <w:b/>
                <w:szCs w:val="24"/>
              </w:rPr>
            </w:pPr>
            <w:r w:rsidRPr="00D876C1">
              <w:rPr>
                <w:rFonts w:ascii="Times New Roman" w:eastAsia="標楷體" w:hAnsi="Times New Roman" w:cs="Times New Roman" w:hint="eastAsia"/>
                <w:b/>
                <w:szCs w:val="24"/>
              </w:rPr>
              <w:t>補助計畫需公開徵求計畫說明書之研究重點</w:t>
            </w:r>
          </w:p>
        </w:tc>
        <w:tc>
          <w:tcPr>
            <w:tcW w:w="2296" w:type="dxa"/>
          </w:tcPr>
          <w:p w:rsidR="004E277F" w:rsidRDefault="00D876C1" w:rsidP="004E277F">
            <w:pPr>
              <w:rPr>
                <w:rFonts w:ascii="Times New Roman" w:eastAsia="標楷體" w:hAnsi="Times New Roman" w:cs="Times New Roman"/>
                <w:b/>
                <w:szCs w:val="24"/>
              </w:rPr>
            </w:pPr>
            <w:r w:rsidRPr="00D876C1">
              <w:rPr>
                <w:rFonts w:ascii="Times New Roman" w:eastAsia="標楷體" w:hAnsi="Times New Roman" w:cs="Times New Roman" w:hint="eastAsia"/>
                <w:b/>
                <w:szCs w:val="24"/>
              </w:rPr>
              <w:t>主辦專家</w:t>
            </w:r>
          </w:p>
          <w:p w:rsidR="00D876C1" w:rsidRPr="006C0697" w:rsidRDefault="00D876C1" w:rsidP="004E277F">
            <w:pPr>
              <w:rPr>
                <w:rFonts w:ascii="Times New Roman" w:eastAsia="標楷體" w:hAnsi="Times New Roman" w:cs="Times New Roman"/>
                <w:b/>
                <w:szCs w:val="24"/>
              </w:rPr>
            </w:pPr>
            <w:r w:rsidRPr="00D876C1">
              <w:rPr>
                <w:rFonts w:ascii="Times New Roman" w:eastAsia="標楷體" w:hAnsi="Times New Roman" w:cs="Times New Roman" w:hint="eastAsia"/>
                <w:b/>
                <w:szCs w:val="24"/>
              </w:rPr>
              <w:t>電話及</w:t>
            </w:r>
            <w:r w:rsidRPr="00D876C1">
              <w:rPr>
                <w:rFonts w:ascii="Times New Roman" w:eastAsia="標楷體" w:hAnsi="Times New Roman" w:cs="Times New Roman" w:hint="eastAsia"/>
                <w:b/>
                <w:szCs w:val="24"/>
              </w:rPr>
              <w:t>e-mail</w:t>
            </w:r>
          </w:p>
        </w:tc>
        <w:tc>
          <w:tcPr>
            <w:tcW w:w="1276" w:type="dxa"/>
          </w:tcPr>
          <w:p w:rsidR="00D876C1" w:rsidRPr="006C0697" w:rsidRDefault="00D876C1" w:rsidP="004E277F">
            <w:pPr>
              <w:rPr>
                <w:rFonts w:ascii="Times New Roman" w:eastAsia="標楷體" w:hAnsi="Times New Roman" w:cs="Times New Roman"/>
                <w:b/>
                <w:szCs w:val="24"/>
              </w:rPr>
            </w:pPr>
            <w:r w:rsidRPr="006C0697">
              <w:rPr>
                <w:rFonts w:ascii="Times New Roman" w:eastAsia="標楷體" w:hAnsi="Times New Roman" w:cs="Times New Roman"/>
                <w:b/>
                <w:szCs w:val="24"/>
              </w:rPr>
              <w:t>全案預算金額概估</w:t>
            </w:r>
          </w:p>
        </w:tc>
      </w:tr>
      <w:tr w:rsidR="00D876C1" w:rsidRPr="00BF059F" w:rsidTr="00D876C1">
        <w:tc>
          <w:tcPr>
            <w:tcW w:w="4077" w:type="dxa"/>
            <w:vAlign w:val="center"/>
          </w:tcPr>
          <w:p w:rsidR="00D876C1" w:rsidRPr="00D876C1" w:rsidRDefault="00D876C1" w:rsidP="00D876C1">
            <w:pPr>
              <w:widowControl/>
              <w:snapToGrid w:val="0"/>
              <w:spacing w:line="360" w:lineRule="exact"/>
              <w:jc w:val="both"/>
              <w:rPr>
                <w:rFonts w:ascii="Times New Roman" w:eastAsia="標楷體" w:hAnsi="Times New Roman" w:cs="Times New Roman"/>
                <w:kern w:val="0"/>
                <w:szCs w:val="24"/>
              </w:rPr>
            </w:pPr>
            <w:r w:rsidRPr="00D876C1">
              <w:rPr>
                <w:rFonts w:ascii="Times New Roman" w:eastAsia="標楷體" w:hAnsi="Times New Roman" w:cs="Times New Roman" w:hint="eastAsia"/>
                <w:kern w:val="0"/>
                <w:szCs w:val="24"/>
              </w:rPr>
              <w:t>體內外試驗與戰略性補給方法於乳牛場溫室氣體排放評估之驗證與確證</w:t>
            </w:r>
          </w:p>
          <w:p w:rsidR="00D876C1" w:rsidRPr="00D876C1" w:rsidRDefault="00D876C1" w:rsidP="00D876C1">
            <w:pPr>
              <w:widowControl/>
              <w:snapToGrid w:val="0"/>
              <w:spacing w:line="360" w:lineRule="exact"/>
              <w:jc w:val="both"/>
              <w:rPr>
                <w:rFonts w:ascii="Times New Roman" w:eastAsia="標楷體" w:hAnsi="Times New Roman" w:cs="Times New Roman"/>
                <w:kern w:val="0"/>
                <w:szCs w:val="24"/>
              </w:rPr>
            </w:pPr>
            <w:r w:rsidRPr="00D876C1">
              <w:rPr>
                <w:rFonts w:ascii="Times New Roman" w:eastAsia="標楷體" w:hAnsi="Times New Roman" w:cs="Times New Roman" w:hint="eastAsia"/>
                <w:kern w:val="0"/>
                <w:szCs w:val="24"/>
              </w:rPr>
              <w:t xml:space="preserve">115 </w:t>
            </w:r>
            <w:r w:rsidRPr="00D876C1">
              <w:rPr>
                <w:rFonts w:ascii="Times New Roman" w:eastAsia="標楷體" w:hAnsi="Times New Roman" w:cs="Times New Roman" w:hint="eastAsia"/>
                <w:kern w:val="0"/>
                <w:szCs w:val="24"/>
              </w:rPr>
              <w:t>農科</w:t>
            </w:r>
            <w:r w:rsidRPr="00D876C1">
              <w:rPr>
                <w:rFonts w:ascii="Times New Roman" w:eastAsia="標楷體" w:hAnsi="Times New Roman" w:cs="Times New Roman" w:hint="eastAsia"/>
                <w:kern w:val="0"/>
                <w:szCs w:val="24"/>
              </w:rPr>
              <w:t>-11.2.1-</w:t>
            </w:r>
            <w:r w:rsidRPr="00D876C1">
              <w:rPr>
                <w:rFonts w:ascii="Times New Roman" w:eastAsia="標楷體" w:hAnsi="Times New Roman" w:cs="Times New Roman" w:hint="eastAsia"/>
                <w:kern w:val="0"/>
                <w:szCs w:val="24"/>
              </w:rPr>
              <w:t>畜</w:t>
            </w:r>
            <w:r w:rsidRPr="00D876C1">
              <w:rPr>
                <w:rFonts w:ascii="Times New Roman" w:eastAsia="標楷體" w:hAnsi="Times New Roman" w:cs="Times New Roman" w:hint="eastAsia"/>
                <w:kern w:val="0"/>
                <w:szCs w:val="24"/>
              </w:rPr>
              <w:t>-02</w:t>
            </w:r>
          </w:p>
        </w:tc>
        <w:tc>
          <w:tcPr>
            <w:tcW w:w="1305" w:type="dxa"/>
          </w:tcPr>
          <w:p w:rsidR="00D876C1" w:rsidRPr="00BF059F" w:rsidRDefault="00D876C1" w:rsidP="00D876C1">
            <w:pPr>
              <w:jc w:val="both"/>
              <w:rPr>
                <w:rFonts w:ascii="Times New Roman" w:eastAsia="標楷體" w:hAnsi="Times New Roman" w:cs="Times New Roman"/>
                <w:szCs w:val="24"/>
              </w:rPr>
            </w:pPr>
            <w:r>
              <w:rPr>
                <w:rFonts w:ascii="Times New Roman" w:eastAsia="標楷體" w:hAnsi="Times New Roman" w:cs="Times New Roman" w:hint="eastAsia"/>
                <w:szCs w:val="24"/>
              </w:rPr>
              <w:t>畜試所</w:t>
            </w:r>
          </w:p>
        </w:tc>
        <w:tc>
          <w:tcPr>
            <w:tcW w:w="5358" w:type="dxa"/>
          </w:tcPr>
          <w:p w:rsidR="00D876C1" w:rsidRPr="00BF059F" w:rsidRDefault="00D876C1" w:rsidP="00D876C1">
            <w:pPr>
              <w:jc w:val="both"/>
              <w:rPr>
                <w:rFonts w:ascii="Times New Roman" w:eastAsia="標楷體" w:hAnsi="Times New Roman" w:cs="Times New Roman"/>
                <w:szCs w:val="24"/>
              </w:rPr>
            </w:pPr>
            <w:r w:rsidRPr="00D876C1">
              <w:rPr>
                <w:rFonts w:ascii="Times New Roman" w:eastAsia="標楷體" w:hAnsi="Times New Roman" w:cs="Times New Roman" w:hint="eastAsia"/>
                <w:szCs w:val="24"/>
              </w:rPr>
              <w:t>針對泌乳牛副產飼糧與飼料添加物應用，進行體內外減碳潛力評估，並導入</w:t>
            </w:r>
            <w:r w:rsidRPr="00D876C1">
              <w:rPr>
                <w:rFonts w:ascii="Times New Roman" w:eastAsia="標楷體" w:hAnsi="Times New Roman" w:cs="Times New Roman" w:hint="eastAsia"/>
                <w:szCs w:val="24"/>
              </w:rPr>
              <w:t xml:space="preserve">CDM AMS-III.BK </w:t>
            </w:r>
            <w:r w:rsidRPr="00D876C1">
              <w:rPr>
                <w:rFonts w:ascii="Times New Roman" w:eastAsia="標楷體" w:hAnsi="Times New Roman" w:cs="Times New Roman" w:hint="eastAsia"/>
                <w:szCs w:val="24"/>
              </w:rPr>
              <w:t>方法學以計算碳排放減量的效果。</w:t>
            </w:r>
          </w:p>
        </w:tc>
        <w:tc>
          <w:tcPr>
            <w:tcW w:w="2296" w:type="dxa"/>
          </w:tcPr>
          <w:p w:rsidR="004E277F" w:rsidRPr="004E277F" w:rsidRDefault="004E277F" w:rsidP="004E277F">
            <w:pPr>
              <w:autoSpaceDE w:val="0"/>
              <w:autoSpaceDN w:val="0"/>
              <w:adjustRightInd w:val="0"/>
              <w:snapToGrid w:val="0"/>
              <w:jc w:val="both"/>
              <w:rPr>
                <w:rFonts w:ascii="Times New Roman" w:eastAsia="標楷體" w:hAnsi="Times New Roman" w:cs="Times New Roman"/>
                <w:szCs w:val="24"/>
              </w:rPr>
            </w:pPr>
            <w:r w:rsidRPr="004E277F">
              <w:rPr>
                <w:rFonts w:ascii="Times New Roman" w:eastAsia="標楷體" w:hAnsi="Times New Roman" w:cs="Times New Roman" w:hint="eastAsia"/>
                <w:szCs w:val="24"/>
              </w:rPr>
              <w:t>范耕榛</w:t>
            </w:r>
          </w:p>
          <w:p w:rsidR="004E277F" w:rsidRPr="004E277F" w:rsidRDefault="004E277F" w:rsidP="004E277F">
            <w:pPr>
              <w:autoSpaceDE w:val="0"/>
              <w:autoSpaceDN w:val="0"/>
              <w:adjustRightInd w:val="0"/>
              <w:snapToGrid w:val="0"/>
              <w:jc w:val="both"/>
              <w:rPr>
                <w:rFonts w:ascii="Times New Roman" w:eastAsia="標楷體" w:hAnsi="Times New Roman" w:cs="Times New Roman"/>
                <w:szCs w:val="24"/>
              </w:rPr>
            </w:pPr>
            <w:r w:rsidRPr="004E277F">
              <w:rPr>
                <w:rFonts w:ascii="Times New Roman" w:eastAsia="標楷體" w:hAnsi="Times New Roman" w:cs="Times New Roman" w:hint="eastAsia"/>
                <w:szCs w:val="24"/>
              </w:rPr>
              <w:t>06-5911211</w:t>
            </w:r>
            <w:r>
              <w:rPr>
                <w:rFonts w:ascii="Times New Roman" w:eastAsia="標楷體" w:hAnsi="Times New Roman" w:cs="Times New Roman" w:hint="eastAsia"/>
                <w:szCs w:val="24"/>
              </w:rPr>
              <w:t>#</w:t>
            </w:r>
            <w:r w:rsidRPr="004E277F">
              <w:rPr>
                <w:rFonts w:ascii="Times New Roman" w:eastAsia="標楷體" w:hAnsi="Times New Roman" w:cs="Times New Roman" w:hint="eastAsia"/>
                <w:szCs w:val="24"/>
              </w:rPr>
              <w:t>2910</w:t>
            </w:r>
          </w:p>
          <w:p w:rsidR="00D876C1" w:rsidRPr="00BF059F" w:rsidRDefault="004E277F" w:rsidP="004E277F">
            <w:pPr>
              <w:autoSpaceDE w:val="0"/>
              <w:autoSpaceDN w:val="0"/>
              <w:adjustRightInd w:val="0"/>
              <w:snapToGrid w:val="0"/>
              <w:jc w:val="both"/>
              <w:rPr>
                <w:rFonts w:ascii="Times New Roman" w:eastAsia="標楷體" w:hAnsi="Times New Roman" w:cs="Times New Roman"/>
                <w:szCs w:val="24"/>
              </w:rPr>
            </w:pPr>
            <w:r w:rsidRPr="004E277F">
              <w:rPr>
                <w:rFonts w:ascii="Times New Roman" w:eastAsia="標楷體" w:hAnsi="Times New Roman" w:cs="Times New Roman"/>
                <w:szCs w:val="24"/>
              </w:rPr>
              <w:t>m38208@tlri.gov.tw</w:t>
            </w:r>
          </w:p>
        </w:tc>
        <w:tc>
          <w:tcPr>
            <w:tcW w:w="1276" w:type="dxa"/>
          </w:tcPr>
          <w:p w:rsidR="00D876C1" w:rsidRPr="004E277F" w:rsidRDefault="00D876C1" w:rsidP="00D876C1">
            <w:pPr>
              <w:jc w:val="both"/>
              <w:rPr>
                <w:rFonts w:ascii="Times New Roman" w:eastAsia="標楷體" w:hAnsi="Times New Roman" w:cs="Times New Roman"/>
                <w:szCs w:val="24"/>
              </w:rPr>
            </w:pPr>
            <w:r w:rsidRPr="004E277F">
              <w:rPr>
                <w:rFonts w:ascii="Times New Roman" w:eastAsia="標楷體" w:hAnsi="Times New Roman" w:cs="Times New Roman" w:hint="eastAsia"/>
                <w:szCs w:val="24"/>
              </w:rPr>
              <w:t>89</w:t>
            </w:r>
            <w:r w:rsidRPr="004E277F">
              <w:rPr>
                <w:rFonts w:ascii="Times New Roman" w:eastAsia="標楷體" w:hAnsi="Times New Roman" w:cs="Times New Roman"/>
                <w:szCs w:val="24"/>
              </w:rPr>
              <w:t>萬元</w:t>
            </w:r>
          </w:p>
        </w:tc>
      </w:tr>
      <w:tr w:rsidR="00D876C1" w:rsidRPr="00BF059F" w:rsidTr="00D876C1">
        <w:tc>
          <w:tcPr>
            <w:tcW w:w="4077" w:type="dxa"/>
            <w:vAlign w:val="center"/>
          </w:tcPr>
          <w:p w:rsidR="00D876C1" w:rsidRPr="00D876C1" w:rsidRDefault="00D876C1" w:rsidP="00D876C1">
            <w:pPr>
              <w:widowControl/>
              <w:snapToGrid w:val="0"/>
              <w:spacing w:line="360" w:lineRule="exact"/>
              <w:jc w:val="both"/>
              <w:rPr>
                <w:rFonts w:ascii="Times New Roman" w:eastAsia="標楷體" w:hAnsi="Times New Roman" w:cs="Times New Roman"/>
                <w:kern w:val="0"/>
                <w:szCs w:val="24"/>
              </w:rPr>
            </w:pPr>
            <w:r w:rsidRPr="00D876C1">
              <w:rPr>
                <w:rFonts w:ascii="Times New Roman" w:eastAsia="標楷體" w:hAnsi="Times New Roman" w:cs="Times New Roman" w:hint="eastAsia"/>
                <w:kern w:val="0"/>
                <w:szCs w:val="24"/>
              </w:rPr>
              <w:t>以非鏢靶代謝體分析探討餵飼海門冬期間內反芻動物代謝體時序變化</w:t>
            </w:r>
          </w:p>
          <w:p w:rsidR="00D876C1" w:rsidRPr="00D876C1" w:rsidRDefault="00D876C1" w:rsidP="00D876C1">
            <w:pPr>
              <w:widowControl/>
              <w:snapToGrid w:val="0"/>
              <w:spacing w:line="360" w:lineRule="exact"/>
              <w:jc w:val="both"/>
              <w:rPr>
                <w:rFonts w:ascii="Times New Roman" w:eastAsia="標楷體" w:hAnsi="Times New Roman" w:cs="Times New Roman"/>
                <w:kern w:val="0"/>
                <w:szCs w:val="24"/>
              </w:rPr>
            </w:pPr>
            <w:r w:rsidRPr="00D876C1">
              <w:rPr>
                <w:rFonts w:ascii="Times New Roman" w:eastAsia="標楷體" w:hAnsi="Times New Roman" w:cs="Times New Roman" w:hint="eastAsia"/>
                <w:kern w:val="0"/>
                <w:szCs w:val="24"/>
              </w:rPr>
              <w:t xml:space="preserve">115 </w:t>
            </w:r>
            <w:r w:rsidRPr="00D876C1">
              <w:rPr>
                <w:rFonts w:ascii="Times New Roman" w:eastAsia="標楷體" w:hAnsi="Times New Roman" w:cs="Times New Roman" w:hint="eastAsia"/>
                <w:kern w:val="0"/>
                <w:szCs w:val="24"/>
              </w:rPr>
              <w:t>農科</w:t>
            </w:r>
            <w:r w:rsidRPr="00D876C1">
              <w:rPr>
                <w:rFonts w:ascii="Times New Roman" w:eastAsia="標楷體" w:hAnsi="Times New Roman" w:cs="Times New Roman" w:hint="eastAsia"/>
                <w:kern w:val="0"/>
                <w:szCs w:val="24"/>
              </w:rPr>
              <w:t>-11.2.1-</w:t>
            </w:r>
            <w:r w:rsidRPr="00D876C1">
              <w:rPr>
                <w:rFonts w:ascii="Times New Roman" w:eastAsia="標楷體" w:hAnsi="Times New Roman" w:cs="Times New Roman" w:hint="eastAsia"/>
                <w:kern w:val="0"/>
                <w:szCs w:val="24"/>
              </w:rPr>
              <w:t>畜</w:t>
            </w:r>
            <w:r w:rsidRPr="00D876C1">
              <w:rPr>
                <w:rFonts w:ascii="Times New Roman" w:eastAsia="標楷體" w:hAnsi="Times New Roman" w:cs="Times New Roman" w:hint="eastAsia"/>
                <w:kern w:val="0"/>
                <w:szCs w:val="24"/>
              </w:rPr>
              <w:t>-03</w:t>
            </w:r>
          </w:p>
        </w:tc>
        <w:tc>
          <w:tcPr>
            <w:tcW w:w="1305" w:type="dxa"/>
          </w:tcPr>
          <w:p w:rsidR="00D876C1" w:rsidRPr="00BF059F" w:rsidRDefault="00D876C1" w:rsidP="00D876C1">
            <w:pPr>
              <w:jc w:val="both"/>
              <w:rPr>
                <w:rFonts w:ascii="Times New Roman" w:eastAsia="標楷體" w:hAnsi="Times New Roman" w:cs="Times New Roman"/>
                <w:szCs w:val="24"/>
              </w:rPr>
            </w:pPr>
            <w:r>
              <w:rPr>
                <w:rFonts w:ascii="Times New Roman" w:eastAsia="標楷體" w:hAnsi="Times New Roman" w:cs="Times New Roman" w:hint="eastAsia"/>
                <w:szCs w:val="24"/>
              </w:rPr>
              <w:t>畜試所</w:t>
            </w:r>
          </w:p>
        </w:tc>
        <w:tc>
          <w:tcPr>
            <w:tcW w:w="5358" w:type="dxa"/>
          </w:tcPr>
          <w:p w:rsidR="00D876C1" w:rsidRPr="00BF059F" w:rsidRDefault="00D876C1" w:rsidP="00D876C1">
            <w:pPr>
              <w:jc w:val="both"/>
              <w:rPr>
                <w:rFonts w:ascii="Times New Roman" w:eastAsia="標楷體" w:hAnsi="Times New Roman" w:cs="Times New Roman"/>
                <w:szCs w:val="24"/>
              </w:rPr>
            </w:pPr>
            <w:r w:rsidRPr="00D876C1">
              <w:rPr>
                <w:rFonts w:ascii="Times New Roman" w:eastAsia="標楷體" w:hAnsi="Times New Roman" w:cs="Times New Roman" w:hint="eastAsia"/>
                <w:szCs w:val="24"/>
              </w:rPr>
              <w:t>探討反芻動物在餵飼海門冬後其瘤胃液中代謝體的變化，並分析代謝體與甲烷排放之關係，並結合以上資訊篩選與減排相關之代謝體指標。</w:t>
            </w:r>
          </w:p>
        </w:tc>
        <w:tc>
          <w:tcPr>
            <w:tcW w:w="2296" w:type="dxa"/>
          </w:tcPr>
          <w:p w:rsidR="004E277F" w:rsidRPr="004E277F" w:rsidRDefault="004E277F" w:rsidP="004E277F">
            <w:pPr>
              <w:autoSpaceDE w:val="0"/>
              <w:autoSpaceDN w:val="0"/>
              <w:adjustRightInd w:val="0"/>
              <w:snapToGrid w:val="0"/>
              <w:jc w:val="both"/>
              <w:rPr>
                <w:rFonts w:ascii="Times New Roman" w:eastAsia="標楷體" w:hAnsi="Times New Roman" w:cs="Times New Roman"/>
                <w:szCs w:val="24"/>
              </w:rPr>
            </w:pPr>
            <w:r w:rsidRPr="004E277F">
              <w:rPr>
                <w:rFonts w:ascii="Times New Roman" w:eastAsia="標楷體" w:hAnsi="Times New Roman" w:cs="Times New Roman" w:hint="eastAsia"/>
                <w:szCs w:val="24"/>
              </w:rPr>
              <w:t>謝怡慧</w:t>
            </w:r>
          </w:p>
          <w:p w:rsidR="004E277F" w:rsidRPr="004E277F" w:rsidRDefault="004E277F" w:rsidP="004E277F">
            <w:pPr>
              <w:autoSpaceDE w:val="0"/>
              <w:autoSpaceDN w:val="0"/>
              <w:adjustRightInd w:val="0"/>
              <w:snapToGrid w:val="0"/>
              <w:jc w:val="both"/>
              <w:rPr>
                <w:rFonts w:ascii="Times New Roman" w:eastAsia="標楷體" w:hAnsi="Times New Roman" w:cs="Times New Roman"/>
                <w:szCs w:val="24"/>
              </w:rPr>
            </w:pPr>
            <w:r w:rsidRPr="004E277F">
              <w:rPr>
                <w:rFonts w:ascii="Times New Roman" w:eastAsia="標楷體" w:hAnsi="Times New Roman" w:cs="Times New Roman" w:hint="eastAsia"/>
                <w:szCs w:val="24"/>
              </w:rPr>
              <w:t>06-5911211 #2601</w:t>
            </w:r>
          </w:p>
          <w:p w:rsidR="00D876C1" w:rsidRPr="004E277F" w:rsidRDefault="004E277F" w:rsidP="004E277F">
            <w:pPr>
              <w:autoSpaceDE w:val="0"/>
              <w:autoSpaceDN w:val="0"/>
              <w:adjustRightInd w:val="0"/>
              <w:snapToGrid w:val="0"/>
              <w:jc w:val="both"/>
              <w:rPr>
                <w:rFonts w:ascii="Times New Roman" w:eastAsia="標楷體" w:hAnsi="Times New Roman" w:cs="Times New Roman"/>
                <w:szCs w:val="24"/>
              </w:rPr>
            </w:pPr>
            <w:r w:rsidRPr="004E277F">
              <w:rPr>
                <w:rFonts w:ascii="Times New Roman" w:eastAsia="標楷體" w:hAnsi="Times New Roman" w:cs="Times New Roman"/>
                <w:szCs w:val="24"/>
              </w:rPr>
              <w:t>elaineh@tlri.gov.tw</w:t>
            </w:r>
          </w:p>
        </w:tc>
        <w:tc>
          <w:tcPr>
            <w:tcW w:w="1276" w:type="dxa"/>
          </w:tcPr>
          <w:p w:rsidR="00D876C1" w:rsidRPr="004E277F" w:rsidRDefault="00D876C1" w:rsidP="00D876C1">
            <w:pPr>
              <w:jc w:val="both"/>
              <w:rPr>
                <w:rFonts w:ascii="Times New Roman" w:eastAsia="標楷體" w:hAnsi="Times New Roman" w:cs="Times New Roman"/>
                <w:szCs w:val="24"/>
              </w:rPr>
            </w:pPr>
            <w:r w:rsidRPr="004E277F">
              <w:rPr>
                <w:rFonts w:ascii="Times New Roman" w:eastAsia="標楷體" w:hAnsi="Times New Roman" w:cs="Times New Roman" w:hint="eastAsia"/>
                <w:szCs w:val="24"/>
              </w:rPr>
              <w:t>59.2</w:t>
            </w:r>
            <w:r w:rsidRPr="004E277F">
              <w:rPr>
                <w:rFonts w:ascii="Times New Roman" w:eastAsia="標楷體" w:hAnsi="Times New Roman" w:cs="Times New Roman"/>
                <w:szCs w:val="24"/>
              </w:rPr>
              <w:t>萬元</w:t>
            </w:r>
          </w:p>
        </w:tc>
      </w:tr>
      <w:tr w:rsidR="00D876C1" w:rsidRPr="00BF059F" w:rsidTr="00D876C1">
        <w:tc>
          <w:tcPr>
            <w:tcW w:w="4077" w:type="dxa"/>
            <w:vAlign w:val="center"/>
          </w:tcPr>
          <w:p w:rsidR="00D876C1" w:rsidRPr="00D876C1" w:rsidRDefault="00D876C1" w:rsidP="00D876C1">
            <w:pPr>
              <w:widowControl/>
              <w:snapToGrid w:val="0"/>
              <w:spacing w:line="360" w:lineRule="exact"/>
              <w:jc w:val="both"/>
              <w:rPr>
                <w:rFonts w:ascii="Times New Roman" w:eastAsia="標楷體" w:hAnsi="Times New Roman" w:cs="Times New Roman"/>
                <w:kern w:val="0"/>
                <w:szCs w:val="24"/>
              </w:rPr>
            </w:pPr>
            <w:r w:rsidRPr="00D876C1">
              <w:rPr>
                <w:rFonts w:ascii="Times New Roman" w:eastAsia="標楷體" w:hAnsi="Times New Roman" w:cs="Times New Roman" w:hint="eastAsia"/>
                <w:kern w:val="0"/>
                <w:szCs w:val="24"/>
              </w:rPr>
              <w:t>農副產物青貯料飼料化南部區產業供應鏈建置及營運</w:t>
            </w:r>
          </w:p>
          <w:p w:rsidR="00D876C1" w:rsidRPr="00D876C1" w:rsidRDefault="00D876C1" w:rsidP="00D876C1">
            <w:pPr>
              <w:widowControl/>
              <w:snapToGrid w:val="0"/>
              <w:spacing w:line="360" w:lineRule="exact"/>
              <w:jc w:val="both"/>
              <w:rPr>
                <w:rFonts w:ascii="Times New Roman" w:eastAsia="標楷體" w:hAnsi="Times New Roman" w:cs="Times New Roman"/>
                <w:kern w:val="0"/>
                <w:szCs w:val="24"/>
              </w:rPr>
            </w:pPr>
            <w:r w:rsidRPr="00D876C1">
              <w:rPr>
                <w:rFonts w:ascii="Times New Roman" w:eastAsia="標楷體" w:hAnsi="Times New Roman" w:cs="Times New Roman" w:hint="eastAsia"/>
                <w:kern w:val="0"/>
                <w:szCs w:val="24"/>
              </w:rPr>
              <w:t xml:space="preserve">115 </w:t>
            </w:r>
            <w:r w:rsidRPr="00D876C1">
              <w:rPr>
                <w:rFonts w:ascii="Times New Roman" w:eastAsia="標楷體" w:hAnsi="Times New Roman" w:cs="Times New Roman" w:hint="eastAsia"/>
                <w:kern w:val="0"/>
                <w:szCs w:val="24"/>
              </w:rPr>
              <w:t>農科</w:t>
            </w:r>
            <w:r w:rsidRPr="00D876C1">
              <w:rPr>
                <w:rFonts w:ascii="Times New Roman" w:eastAsia="標楷體" w:hAnsi="Times New Roman" w:cs="Times New Roman" w:hint="eastAsia"/>
                <w:kern w:val="0"/>
                <w:szCs w:val="24"/>
              </w:rPr>
              <w:t>-14.3.2-</w:t>
            </w:r>
            <w:r w:rsidRPr="00D876C1">
              <w:rPr>
                <w:rFonts w:ascii="Times New Roman" w:eastAsia="標楷體" w:hAnsi="Times New Roman" w:cs="Times New Roman" w:hint="eastAsia"/>
                <w:kern w:val="0"/>
                <w:szCs w:val="24"/>
              </w:rPr>
              <w:t>畜</w:t>
            </w:r>
            <w:r w:rsidRPr="00D876C1">
              <w:rPr>
                <w:rFonts w:ascii="Times New Roman" w:eastAsia="標楷體" w:hAnsi="Times New Roman" w:cs="Times New Roman" w:hint="eastAsia"/>
                <w:kern w:val="0"/>
                <w:szCs w:val="24"/>
              </w:rPr>
              <w:t>-02</w:t>
            </w:r>
          </w:p>
        </w:tc>
        <w:tc>
          <w:tcPr>
            <w:tcW w:w="1305" w:type="dxa"/>
          </w:tcPr>
          <w:p w:rsidR="00D876C1" w:rsidRPr="00BF059F" w:rsidRDefault="00D876C1" w:rsidP="00D876C1">
            <w:pPr>
              <w:jc w:val="both"/>
              <w:rPr>
                <w:rFonts w:ascii="Times New Roman" w:eastAsia="標楷體" w:hAnsi="Times New Roman" w:cs="Times New Roman"/>
                <w:szCs w:val="24"/>
              </w:rPr>
            </w:pPr>
            <w:r>
              <w:rPr>
                <w:rFonts w:ascii="Times New Roman" w:eastAsia="標楷體" w:hAnsi="Times New Roman" w:cs="Times New Roman" w:hint="eastAsia"/>
                <w:szCs w:val="24"/>
              </w:rPr>
              <w:t>畜試所</w:t>
            </w:r>
          </w:p>
        </w:tc>
        <w:tc>
          <w:tcPr>
            <w:tcW w:w="5358" w:type="dxa"/>
          </w:tcPr>
          <w:p w:rsidR="00D876C1" w:rsidRPr="00BF059F" w:rsidRDefault="00F922E5" w:rsidP="00D876C1">
            <w:pPr>
              <w:jc w:val="both"/>
              <w:rPr>
                <w:rFonts w:ascii="Times New Roman" w:eastAsia="標楷體" w:hAnsi="Times New Roman" w:cs="Times New Roman"/>
                <w:szCs w:val="24"/>
              </w:rPr>
            </w:pPr>
            <w:r>
              <w:rPr>
                <w:rFonts w:ascii="Times New Roman" w:eastAsia="標楷體" w:hAnsi="Times New Roman" w:cs="Times New Roman" w:hint="eastAsia"/>
                <w:szCs w:val="24"/>
              </w:rPr>
              <w:t>3</w:t>
            </w:r>
            <w:r w:rsidR="00D876C1" w:rsidRPr="00D876C1">
              <w:rPr>
                <w:rFonts w:ascii="Times New Roman" w:eastAsia="標楷體" w:hAnsi="Times New Roman" w:cs="Times New Roman" w:hint="eastAsia"/>
                <w:szCs w:val="24"/>
              </w:rPr>
              <w:t>種</w:t>
            </w:r>
            <w:r w:rsidR="00D876C1" w:rsidRPr="00D876C1">
              <w:rPr>
                <w:rFonts w:ascii="Times New Roman" w:eastAsia="標楷體" w:hAnsi="Times New Roman" w:cs="Times New Roman" w:hint="eastAsia"/>
                <w:szCs w:val="24"/>
              </w:rPr>
              <w:t>(</w:t>
            </w:r>
            <w:r w:rsidR="00D876C1" w:rsidRPr="00D876C1">
              <w:rPr>
                <w:rFonts w:ascii="Times New Roman" w:eastAsia="標楷體" w:hAnsi="Times New Roman" w:cs="Times New Roman" w:hint="eastAsia"/>
                <w:szCs w:val="24"/>
              </w:rPr>
              <w:t>含</w:t>
            </w:r>
            <w:r w:rsidR="00D876C1" w:rsidRPr="00D876C1">
              <w:rPr>
                <w:rFonts w:ascii="Times New Roman" w:eastAsia="標楷體" w:hAnsi="Times New Roman" w:cs="Times New Roman" w:hint="eastAsia"/>
                <w:szCs w:val="24"/>
              </w:rPr>
              <w:t>)</w:t>
            </w:r>
            <w:r w:rsidR="00D876C1" w:rsidRPr="00D876C1">
              <w:rPr>
                <w:rFonts w:ascii="Times New Roman" w:eastAsia="標楷體" w:hAnsi="Times New Roman" w:cs="Times New Roman" w:hint="eastAsia"/>
                <w:szCs w:val="24"/>
              </w:rPr>
              <w:t>以上農副產物供應鏈整合建置之營運計劃書，農副產物供應鏈之營運成果報告。</w:t>
            </w:r>
          </w:p>
        </w:tc>
        <w:tc>
          <w:tcPr>
            <w:tcW w:w="2296" w:type="dxa"/>
          </w:tcPr>
          <w:p w:rsidR="004E277F" w:rsidRPr="004E277F" w:rsidRDefault="004E277F" w:rsidP="004E277F">
            <w:pPr>
              <w:autoSpaceDE w:val="0"/>
              <w:autoSpaceDN w:val="0"/>
              <w:adjustRightInd w:val="0"/>
              <w:snapToGrid w:val="0"/>
              <w:jc w:val="both"/>
              <w:rPr>
                <w:rFonts w:ascii="Times New Roman" w:eastAsia="標楷體" w:hAnsi="Times New Roman" w:cs="Times New Roman"/>
                <w:szCs w:val="24"/>
              </w:rPr>
            </w:pPr>
            <w:r w:rsidRPr="004E277F">
              <w:rPr>
                <w:rFonts w:ascii="Times New Roman" w:eastAsia="標楷體" w:hAnsi="Times New Roman" w:cs="Times New Roman" w:hint="eastAsia"/>
                <w:szCs w:val="24"/>
              </w:rPr>
              <w:t>賴京佑</w:t>
            </w:r>
          </w:p>
          <w:p w:rsidR="004E277F" w:rsidRPr="004E277F" w:rsidRDefault="004E277F" w:rsidP="004E277F">
            <w:pPr>
              <w:autoSpaceDE w:val="0"/>
              <w:autoSpaceDN w:val="0"/>
              <w:adjustRightInd w:val="0"/>
              <w:snapToGrid w:val="0"/>
              <w:jc w:val="both"/>
              <w:rPr>
                <w:rFonts w:ascii="Times New Roman" w:eastAsia="標楷體" w:hAnsi="Times New Roman" w:cs="Times New Roman"/>
                <w:szCs w:val="24"/>
              </w:rPr>
            </w:pPr>
            <w:r w:rsidRPr="004E277F">
              <w:rPr>
                <w:rFonts w:ascii="Times New Roman" w:eastAsia="標楷體" w:hAnsi="Times New Roman" w:cs="Times New Roman" w:hint="eastAsia"/>
                <w:szCs w:val="24"/>
              </w:rPr>
              <w:t>06-5911211#2808</w:t>
            </w:r>
          </w:p>
          <w:p w:rsidR="00D876C1" w:rsidRPr="004E277F" w:rsidRDefault="004E277F" w:rsidP="004E277F">
            <w:pPr>
              <w:autoSpaceDE w:val="0"/>
              <w:autoSpaceDN w:val="0"/>
              <w:adjustRightInd w:val="0"/>
              <w:snapToGrid w:val="0"/>
              <w:jc w:val="both"/>
              <w:rPr>
                <w:rFonts w:ascii="Times New Roman" w:eastAsia="標楷體" w:hAnsi="Times New Roman" w:cs="Times New Roman"/>
                <w:szCs w:val="24"/>
              </w:rPr>
            </w:pPr>
            <w:r w:rsidRPr="004E277F">
              <w:rPr>
                <w:rFonts w:ascii="Times New Roman" w:eastAsia="標楷體" w:hAnsi="Times New Roman" w:cs="Times New Roman"/>
                <w:szCs w:val="24"/>
              </w:rPr>
              <w:t>ljy@tlri.gov.tw</w:t>
            </w:r>
          </w:p>
        </w:tc>
        <w:tc>
          <w:tcPr>
            <w:tcW w:w="1276" w:type="dxa"/>
          </w:tcPr>
          <w:p w:rsidR="00D876C1" w:rsidRPr="004E277F" w:rsidRDefault="00D876C1" w:rsidP="00D876C1">
            <w:pPr>
              <w:jc w:val="both"/>
              <w:rPr>
                <w:rFonts w:ascii="Times New Roman" w:eastAsia="標楷體" w:hAnsi="Times New Roman" w:cs="Times New Roman"/>
                <w:szCs w:val="24"/>
              </w:rPr>
            </w:pPr>
            <w:r w:rsidRPr="004E277F">
              <w:rPr>
                <w:rFonts w:ascii="Times New Roman" w:eastAsia="標楷體" w:hAnsi="Times New Roman" w:cs="Times New Roman" w:hint="eastAsia"/>
                <w:szCs w:val="24"/>
              </w:rPr>
              <w:t>40</w:t>
            </w:r>
            <w:r w:rsidRPr="004E277F">
              <w:rPr>
                <w:rFonts w:ascii="Times New Roman" w:eastAsia="標楷體" w:hAnsi="Times New Roman" w:cs="Times New Roman"/>
                <w:szCs w:val="24"/>
              </w:rPr>
              <w:t>萬元</w:t>
            </w:r>
          </w:p>
        </w:tc>
      </w:tr>
      <w:tr w:rsidR="00D876C1" w:rsidRPr="00BF059F" w:rsidTr="00D876C1">
        <w:tc>
          <w:tcPr>
            <w:tcW w:w="4077" w:type="dxa"/>
            <w:vAlign w:val="center"/>
          </w:tcPr>
          <w:p w:rsidR="00D876C1" w:rsidRPr="00D876C1" w:rsidRDefault="00D876C1" w:rsidP="00D876C1">
            <w:pPr>
              <w:widowControl/>
              <w:snapToGrid w:val="0"/>
              <w:spacing w:line="360" w:lineRule="exact"/>
              <w:jc w:val="both"/>
              <w:rPr>
                <w:rFonts w:ascii="Times New Roman" w:eastAsia="標楷體" w:hAnsi="Times New Roman" w:cs="Times New Roman"/>
                <w:kern w:val="0"/>
                <w:szCs w:val="24"/>
              </w:rPr>
            </w:pPr>
            <w:r w:rsidRPr="00D876C1">
              <w:rPr>
                <w:rFonts w:ascii="Times New Roman" w:eastAsia="標楷體" w:hAnsi="Times New Roman" w:cs="Times New Roman" w:hint="eastAsia"/>
                <w:kern w:val="0"/>
                <w:szCs w:val="24"/>
              </w:rPr>
              <w:t>農副產物青貯料飼料化中部區產業供應鏈評估</w:t>
            </w:r>
          </w:p>
          <w:p w:rsidR="00D876C1" w:rsidRPr="00D876C1" w:rsidRDefault="00D876C1" w:rsidP="00D876C1">
            <w:pPr>
              <w:widowControl/>
              <w:snapToGrid w:val="0"/>
              <w:spacing w:line="360" w:lineRule="exact"/>
              <w:jc w:val="both"/>
              <w:rPr>
                <w:rFonts w:ascii="Times New Roman" w:eastAsia="標楷體" w:hAnsi="Times New Roman" w:cs="Times New Roman"/>
                <w:kern w:val="0"/>
                <w:szCs w:val="24"/>
              </w:rPr>
            </w:pPr>
            <w:r w:rsidRPr="00D876C1">
              <w:rPr>
                <w:rFonts w:ascii="Times New Roman" w:eastAsia="標楷體" w:hAnsi="Times New Roman" w:cs="Times New Roman" w:hint="eastAsia"/>
                <w:kern w:val="0"/>
                <w:szCs w:val="24"/>
              </w:rPr>
              <w:t xml:space="preserve">115 </w:t>
            </w:r>
            <w:r w:rsidRPr="00D876C1">
              <w:rPr>
                <w:rFonts w:ascii="Times New Roman" w:eastAsia="標楷體" w:hAnsi="Times New Roman" w:cs="Times New Roman" w:hint="eastAsia"/>
                <w:kern w:val="0"/>
                <w:szCs w:val="24"/>
              </w:rPr>
              <w:t>農科</w:t>
            </w:r>
            <w:r w:rsidRPr="00D876C1">
              <w:rPr>
                <w:rFonts w:ascii="Times New Roman" w:eastAsia="標楷體" w:hAnsi="Times New Roman" w:cs="Times New Roman" w:hint="eastAsia"/>
                <w:kern w:val="0"/>
                <w:szCs w:val="24"/>
              </w:rPr>
              <w:t>-14.3.2-</w:t>
            </w:r>
            <w:r w:rsidRPr="00D876C1">
              <w:rPr>
                <w:rFonts w:ascii="Times New Roman" w:eastAsia="標楷體" w:hAnsi="Times New Roman" w:cs="Times New Roman" w:hint="eastAsia"/>
                <w:kern w:val="0"/>
                <w:szCs w:val="24"/>
              </w:rPr>
              <w:t>畜</w:t>
            </w:r>
            <w:r w:rsidRPr="00D876C1">
              <w:rPr>
                <w:rFonts w:ascii="Times New Roman" w:eastAsia="標楷體" w:hAnsi="Times New Roman" w:cs="Times New Roman" w:hint="eastAsia"/>
                <w:kern w:val="0"/>
                <w:szCs w:val="24"/>
              </w:rPr>
              <w:t>-03</w:t>
            </w:r>
          </w:p>
        </w:tc>
        <w:tc>
          <w:tcPr>
            <w:tcW w:w="1305" w:type="dxa"/>
          </w:tcPr>
          <w:p w:rsidR="00D876C1" w:rsidRPr="00BF059F" w:rsidRDefault="00D876C1" w:rsidP="00D876C1">
            <w:pPr>
              <w:jc w:val="both"/>
              <w:rPr>
                <w:rFonts w:ascii="Times New Roman" w:eastAsia="標楷體" w:hAnsi="Times New Roman" w:cs="Times New Roman"/>
                <w:szCs w:val="24"/>
              </w:rPr>
            </w:pPr>
            <w:r>
              <w:rPr>
                <w:rFonts w:ascii="Times New Roman" w:eastAsia="標楷體" w:hAnsi="Times New Roman" w:cs="Times New Roman" w:hint="eastAsia"/>
                <w:szCs w:val="24"/>
              </w:rPr>
              <w:t>畜試所</w:t>
            </w:r>
          </w:p>
        </w:tc>
        <w:tc>
          <w:tcPr>
            <w:tcW w:w="5358" w:type="dxa"/>
          </w:tcPr>
          <w:p w:rsidR="00D876C1" w:rsidRPr="00BF059F" w:rsidRDefault="00D876C1" w:rsidP="00D876C1">
            <w:pPr>
              <w:jc w:val="both"/>
              <w:rPr>
                <w:rFonts w:ascii="Times New Roman" w:eastAsia="標楷體" w:hAnsi="Times New Roman" w:cs="Times New Roman"/>
                <w:szCs w:val="24"/>
              </w:rPr>
            </w:pPr>
            <w:r w:rsidRPr="00D876C1">
              <w:rPr>
                <w:rFonts w:ascii="Times New Roman" w:eastAsia="標楷體" w:hAnsi="Times New Roman" w:cs="Times New Roman" w:hint="eastAsia"/>
                <w:szCs w:val="24"/>
              </w:rPr>
              <w:t>農副產物出售價格之評估及成本分析，商業運作模式之可行性評估，農副產業供應鏈之整合建置建議書。</w:t>
            </w:r>
          </w:p>
        </w:tc>
        <w:tc>
          <w:tcPr>
            <w:tcW w:w="2296" w:type="dxa"/>
          </w:tcPr>
          <w:p w:rsidR="004E277F" w:rsidRPr="004E277F" w:rsidRDefault="004E277F" w:rsidP="004E277F">
            <w:pPr>
              <w:autoSpaceDE w:val="0"/>
              <w:autoSpaceDN w:val="0"/>
              <w:adjustRightInd w:val="0"/>
              <w:snapToGrid w:val="0"/>
              <w:jc w:val="both"/>
              <w:rPr>
                <w:rFonts w:ascii="Times New Roman" w:eastAsia="標楷體" w:hAnsi="Times New Roman" w:cs="Times New Roman"/>
                <w:szCs w:val="24"/>
              </w:rPr>
            </w:pPr>
            <w:r w:rsidRPr="004E277F">
              <w:rPr>
                <w:rFonts w:ascii="Times New Roman" w:eastAsia="標楷體" w:hAnsi="Times New Roman" w:cs="Times New Roman" w:hint="eastAsia"/>
                <w:szCs w:val="24"/>
              </w:rPr>
              <w:t>林正斌</w:t>
            </w:r>
          </w:p>
          <w:p w:rsidR="004E277F" w:rsidRPr="004E277F" w:rsidRDefault="004E277F" w:rsidP="004E277F">
            <w:pPr>
              <w:autoSpaceDE w:val="0"/>
              <w:autoSpaceDN w:val="0"/>
              <w:adjustRightInd w:val="0"/>
              <w:snapToGrid w:val="0"/>
              <w:jc w:val="both"/>
              <w:rPr>
                <w:rFonts w:ascii="Times New Roman" w:eastAsia="標楷體" w:hAnsi="Times New Roman" w:cs="Times New Roman"/>
                <w:szCs w:val="24"/>
              </w:rPr>
            </w:pPr>
            <w:r w:rsidRPr="004E277F">
              <w:rPr>
                <w:rFonts w:ascii="Times New Roman" w:eastAsia="標楷體" w:hAnsi="Times New Roman" w:cs="Times New Roman" w:hint="eastAsia"/>
                <w:szCs w:val="24"/>
              </w:rPr>
              <w:t>06-5911211#2700</w:t>
            </w:r>
          </w:p>
          <w:p w:rsidR="00D876C1" w:rsidRPr="004E277F" w:rsidRDefault="004E277F" w:rsidP="004E277F">
            <w:pPr>
              <w:autoSpaceDE w:val="0"/>
              <w:autoSpaceDN w:val="0"/>
              <w:adjustRightInd w:val="0"/>
              <w:snapToGrid w:val="0"/>
              <w:jc w:val="both"/>
              <w:rPr>
                <w:rFonts w:ascii="Times New Roman" w:eastAsia="標楷體" w:hAnsi="Times New Roman" w:cs="Times New Roman"/>
                <w:szCs w:val="24"/>
              </w:rPr>
            </w:pPr>
            <w:r w:rsidRPr="004E277F">
              <w:rPr>
                <w:rFonts w:ascii="Times New Roman" w:eastAsia="標楷體" w:hAnsi="Times New Roman" w:cs="Times New Roman"/>
                <w:szCs w:val="24"/>
              </w:rPr>
              <w:t>jblin@tlri.gov.tw</w:t>
            </w:r>
          </w:p>
        </w:tc>
        <w:tc>
          <w:tcPr>
            <w:tcW w:w="1276" w:type="dxa"/>
          </w:tcPr>
          <w:p w:rsidR="00D876C1" w:rsidRPr="004E277F" w:rsidRDefault="00D876C1" w:rsidP="00D876C1">
            <w:pPr>
              <w:jc w:val="both"/>
              <w:rPr>
                <w:rFonts w:ascii="Times New Roman" w:eastAsia="標楷體" w:hAnsi="Times New Roman" w:cs="Times New Roman"/>
                <w:szCs w:val="24"/>
              </w:rPr>
            </w:pPr>
            <w:r w:rsidRPr="004E277F">
              <w:rPr>
                <w:rFonts w:ascii="Times New Roman" w:eastAsia="標楷體" w:hAnsi="Times New Roman" w:cs="Times New Roman" w:hint="eastAsia"/>
                <w:szCs w:val="24"/>
              </w:rPr>
              <w:t>60</w:t>
            </w:r>
            <w:r w:rsidRPr="004E277F">
              <w:rPr>
                <w:rFonts w:ascii="Times New Roman" w:eastAsia="標楷體" w:hAnsi="Times New Roman" w:cs="Times New Roman"/>
                <w:szCs w:val="24"/>
              </w:rPr>
              <w:t>萬元</w:t>
            </w:r>
          </w:p>
        </w:tc>
      </w:tr>
      <w:bookmarkEnd w:id="0"/>
    </w:tbl>
    <w:p w:rsidR="004E6296" w:rsidRPr="00BF059F" w:rsidRDefault="004E6296">
      <w:pPr>
        <w:rPr>
          <w:rFonts w:ascii="Times New Roman" w:eastAsia="標楷體" w:hAnsi="Times New Roman" w:cs="Times New Roman"/>
          <w:szCs w:val="24"/>
        </w:rPr>
      </w:pPr>
    </w:p>
    <w:sectPr w:rsidR="004E6296" w:rsidRPr="00BF059F" w:rsidSect="00A37C05">
      <w:pgSz w:w="16838" w:h="11906" w:orient="landscape"/>
      <w:pgMar w:top="1701" w:right="1103" w:bottom="2268"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0C34" w:rsidRDefault="00D30C34" w:rsidP="00DD7CF6">
      <w:r>
        <w:separator/>
      </w:r>
    </w:p>
  </w:endnote>
  <w:endnote w:type="continuationSeparator" w:id="0">
    <w:p w:rsidR="00D30C34" w:rsidRDefault="00D30C34" w:rsidP="00DD7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0C34" w:rsidRDefault="00D30C34" w:rsidP="00DD7CF6">
      <w:r>
        <w:separator/>
      </w:r>
    </w:p>
  </w:footnote>
  <w:footnote w:type="continuationSeparator" w:id="0">
    <w:p w:rsidR="00D30C34" w:rsidRDefault="00D30C34" w:rsidP="00DD7C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60781"/>
    <w:multiLevelType w:val="hybridMultilevel"/>
    <w:tmpl w:val="00CAC81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5E2"/>
    <w:rsid w:val="001B5242"/>
    <w:rsid w:val="00327203"/>
    <w:rsid w:val="00412E66"/>
    <w:rsid w:val="004E277F"/>
    <w:rsid w:val="004E6296"/>
    <w:rsid w:val="005B3630"/>
    <w:rsid w:val="006C0697"/>
    <w:rsid w:val="0070701E"/>
    <w:rsid w:val="009C7DBD"/>
    <w:rsid w:val="00A37C05"/>
    <w:rsid w:val="00AF4268"/>
    <w:rsid w:val="00BA672C"/>
    <w:rsid w:val="00BE15CD"/>
    <w:rsid w:val="00BF059F"/>
    <w:rsid w:val="00D255E2"/>
    <w:rsid w:val="00D30C34"/>
    <w:rsid w:val="00D876C1"/>
    <w:rsid w:val="00DD7CF6"/>
    <w:rsid w:val="00E639CA"/>
    <w:rsid w:val="00E90513"/>
    <w:rsid w:val="00F75CEE"/>
    <w:rsid w:val="00F922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8798138-995B-4160-AEDC-AFF6584E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55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D7CF6"/>
    <w:pPr>
      <w:tabs>
        <w:tab w:val="center" w:pos="4153"/>
        <w:tab w:val="right" w:pos="8306"/>
      </w:tabs>
      <w:snapToGrid w:val="0"/>
    </w:pPr>
    <w:rPr>
      <w:sz w:val="20"/>
      <w:szCs w:val="20"/>
    </w:rPr>
  </w:style>
  <w:style w:type="character" w:customStyle="1" w:styleId="a5">
    <w:name w:val="頁首 字元"/>
    <w:basedOn w:val="a0"/>
    <w:link w:val="a4"/>
    <w:uiPriority w:val="99"/>
    <w:rsid w:val="00DD7CF6"/>
    <w:rPr>
      <w:sz w:val="20"/>
      <w:szCs w:val="20"/>
    </w:rPr>
  </w:style>
  <w:style w:type="paragraph" w:styleId="a6">
    <w:name w:val="footer"/>
    <w:basedOn w:val="a"/>
    <w:link w:val="a7"/>
    <w:uiPriority w:val="99"/>
    <w:unhideWhenUsed/>
    <w:rsid w:val="00DD7CF6"/>
    <w:pPr>
      <w:tabs>
        <w:tab w:val="center" w:pos="4153"/>
        <w:tab w:val="right" w:pos="8306"/>
      </w:tabs>
      <w:snapToGrid w:val="0"/>
    </w:pPr>
    <w:rPr>
      <w:sz w:val="20"/>
      <w:szCs w:val="20"/>
    </w:rPr>
  </w:style>
  <w:style w:type="character" w:customStyle="1" w:styleId="a7">
    <w:name w:val="頁尾 字元"/>
    <w:basedOn w:val="a0"/>
    <w:link w:val="a6"/>
    <w:uiPriority w:val="99"/>
    <w:rsid w:val="00DD7CF6"/>
    <w:rPr>
      <w:sz w:val="20"/>
      <w:szCs w:val="20"/>
    </w:rPr>
  </w:style>
  <w:style w:type="paragraph" w:styleId="a8">
    <w:name w:val="List Paragraph"/>
    <w:basedOn w:val="a"/>
    <w:uiPriority w:val="34"/>
    <w:qFormat/>
    <w:rsid w:val="009C7DBD"/>
    <w:pPr>
      <w:spacing w:after="160" w:line="278" w:lineRule="auto"/>
      <w:ind w:left="720"/>
      <w:contextualSpacing/>
    </w:pPr>
    <w:rPr>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199</Words>
  <Characters>1135</Characters>
  <Application>Microsoft Office Word</Application>
  <DocSecurity>0</DocSecurity>
  <Lines>9</Lines>
  <Paragraphs>2</Paragraphs>
  <ScaleCrop>false</ScaleCrop>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技服組-林凡鳳</dc:creator>
  <cp:keywords/>
  <dc:description/>
  <cp:lastModifiedBy>資訊室-詹惠琴</cp:lastModifiedBy>
  <cp:revision>2</cp:revision>
  <dcterms:created xsi:type="dcterms:W3CDTF">2026-06-08T01:55:00Z</dcterms:created>
  <dcterms:modified xsi:type="dcterms:W3CDTF">2026-06-08T01:55:00Z</dcterms:modified>
</cp:coreProperties>
</file>